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298FD" w14:textId="77777777" w:rsidR="00051B01" w:rsidRDefault="00051B01" w:rsidP="00BC520F">
      <w:pPr>
        <w:spacing w:line="240" w:lineRule="auto"/>
        <w:jc w:val="center"/>
      </w:pPr>
    </w:p>
    <w:p w14:paraId="132BF00D" w14:textId="13B20E4D" w:rsidR="002E5CB6" w:rsidRDefault="00683837" w:rsidP="00BC520F">
      <w:pPr>
        <w:spacing w:line="240" w:lineRule="auto"/>
        <w:jc w:val="center"/>
      </w:pPr>
      <w:r>
        <w:rPr>
          <w:noProof/>
        </w:rPr>
        <w:drawing>
          <wp:inline distT="0" distB="0" distL="0" distR="0" wp14:anchorId="305642CD" wp14:editId="253B0935">
            <wp:extent cx="6304915" cy="4795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04915" cy="4795520"/>
                    </a:xfrm>
                    <a:prstGeom prst="rect">
                      <a:avLst/>
                    </a:prstGeom>
                    <a:noFill/>
                    <a:ln>
                      <a:noFill/>
                    </a:ln>
                  </pic:spPr>
                </pic:pic>
              </a:graphicData>
            </a:graphic>
          </wp:inline>
        </w:drawing>
      </w:r>
    </w:p>
    <w:p w14:paraId="64E27536" w14:textId="3876BEA9" w:rsidR="00EC0788" w:rsidRPr="0073619E" w:rsidRDefault="00CD729F" w:rsidP="00EC0788">
      <w:pPr>
        <w:spacing w:after="0" w:line="240" w:lineRule="auto"/>
        <w:jc w:val="center"/>
        <w:rPr>
          <w:rFonts w:ascii="Lato Black" w:hAnsi="Lato Black"/>
          <w:color w:val="63C196" w:themeColor="accent1"/>
          <w:sz w:val="52"/>
          <w:szCs w:val="52"/>
        </w:rPr>
      </w:pPr>
      <w:r>
        <w:rPr>
          <w:rFonts w:ascii="Lato Black" w:hAnsi="Lato Black"/>
          <w:color w:val="63C196" w:themeColor="accent1"/>
          <w:sz w:val="52"/>
          <w:szCs w:val="52"/>
        </w:rPr>
        <w:t>Submit Tax Form Corrections</w:t>
      </w:r>
      <w:r w:rsidR="00EC0788" w:rsidRPr="00EC0788">
        <w:rPr>
          <w:rFonts w:ascii="Lato Black" w:hAnsi="Lato Black"/>
          <w:color w:val="63C196" w:themeColor="accent1"/>
          <w:sz w:val="52"/>
          <w:szCs w:val="52"/>
        </w:rPr>
        <w:t xml:space="preserve"> </w:t>
      </w:r>
      <w:r w:rsidR="00EC0788" w:rsidRPr="0073619E">
        <w:rPr>
          <w:rFonts w:ascii="Lato Black" w:hAnsi="Lato Black"/>
          <w:color w:val="63C196" w:themeColor="accent1"/>
          <w:sz w:val="52"/>
          <w:szCs w:val="52"/>
        </w:rPr>
        <w:t>Training Guide</w:t>
      </w:r>
    </w:p>
    <w:p w14:paraId="613B1663" w14:textId="140B5DCA" w:rsidR="00663C32" w:rsidRDefault="00663C32" w:rsidP="00D92629">
      <w:pPr>
        <w:spacing w:line="240" w:lineRule="auto"/>
        <w:jc w:val="center"/>
        <w:rPr>
          <w:rFonts w:ascii="Lato Black" w:hAnsi="Lato Black"/>
          <w:color w:val="63C196" w:themeColor="accent1"/>
          <w:sz w:val="28"/>
          <w:szCs w:val="28"/>
        </w:rPr>
      </w:pPr>
    </w:p>
    <w:p w14:paraId="559BCB52" w14:textId="77777777" w:rsidR="006A06A8" w:rsidRDefault="006A06A8" w:rsidP="00D92629">
      <w:pPr>
        <w:spacing w:line="240" w:lineRule="auto"/>
        <w:jc w:val="center"/>
        <w:rPr>
          <w:rFonts w:ascii="Lato Black" w:hAnsi="Lato Black"/>
          <w:color w:val="63C196" w:themeColor="accent1"/>
          <w:sz w:val="28"/>
          <w:szCs w:val="28"/>
        </w:rPr>
      </w:pPr>
    </w:p>
    <w:p w14:paraId="63AF1DDC" w14:textId="77777777" w:rsidR="006A06A8" w:rsidRDefault="006A06A8" w:rsidP="00D92629">
      <w:pPr>
        <w:spacing w:line="240" w:lineRule="auto"/>
        <w:jc w:val="center"/>
      </w:pPr>
    </w:p>
    <w:p w14:paraId="05579BC2" w14:textId="297FDC54" w:rsidR="002E5CB6" w:rsidRDefault="002E5CB6" w:rsidP="00ED728E">
      <w:pPr>
        <w:spacing w:line="240" w:lineRule="auto"/>
        <w:jc w:val="center"/>
        <w:rPr>
          <w:noProof/>
        </w:rPr>
      </w:pPr>
    </w:p>
    <w:p w14:paraId="04D25A18" w14:textId="77777777" w:rsidR="006D1C11" w:rsidRDefault="006D1C11" w:rsidP="00ED728E">
      <w:pPr>
        <w:spacing w:line="240" w:lineRule="auto"/>
        <w:jc w:val="center"/>
        <w:rPr>
          <w:noProof/>
        </w:rPr>
      </w:pPr>
    </w:p>
    <w:p w14:paraId="60953742" w14:textId="77777777" w:rsidR="006D1C11" w:rsidRPr="00ED728E" w:rsidRDefault="006D1C11" w:rsidP="00ED728E">
      <w:pPr>
        <w:spacing w:line="240" w:lineRule="auto"/>
        <w:jc w:val="center"/>
        <w:rPr>
          <w:rFonts w:eastAsia="Avenir" w:cs="Avenir"/>
          <w:color w:val="auto"/>
          <w:sz w:val="48"/>
          <w:szCs w:val="48"/>
        </w:rPr>
      </w:pPr>
    </w:p>
    <w:p w14:paraId="24472A67" w14:textId="3705D41B" w:rsidR="00015E5B" w:rsidRPr="00015E5B" w:rsidRDefault="000C0A1A" w:rsidP="00EC3A70">
      <w:pPr>
        <w:spacing w:line="240" w:lineRule="auto"/>
      </w:pPr>
      <w:r w:rsidRPr="00282394">
        <w:rPr>
          <w:rFonts w:ascii="Avenir" w:eastAsia="Avenir" w:hAnsi="Avenir" w:cs="Avenir"/>
          <w:noProof/>
        </w:rPr>
        <mc:AlternateContent>
          <mc:Choice Requires="wps">
            <w:drawing>
              <wp:anchor distT="45720" distB="45720" distL="114300" distR="114300" simplePos="0" relativeHeight="251658241" behindDoc="0" locked="0" layoutInCell="1" allowOverlap="1" wp14:anchorId="24DE6069" wp14:editId="4D3B8051">
                <wp:simplePos x="0" y="0"/>
                <wp:positionH relativeFrom="margin">
                  <wp:align>left</wp:align>
                </wp:positionH>
                <wp:positionV relativeFrom="paragraph">
                  <wp:posOffset>508804</wp:posOffset>
                </wp:positionV>
                <wp:extent cx="6854825" cy="1404620"/>
                <wp:effectExtent l="0" t="0" r="3175"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4825" cy="1404620"/>
                        </a:xfrm>
                        <a:prstGeom prst="rect">
                          <a:avLst/>
                        </a:prstGeom>
                        <a:solidFill>
                          <a:srgbClr val="FFFFFF"/>
                        </a:solidFill>
                        <a:ln w="9525">
                          <a:noFill/>
                          <a:miter lim="800000"/>
                          <a:headEnd/>
                          <a:tailEnd/>
                        </a:ln>
                      </wps:spPr>
                      <wps:txbx>
                        <w:txbxContent>
                          <w:p w14:paraId="41C9A08A" w14:textId="77777777" w:rsidR="000C0A1A" w:rsidRPr="00577F19" w:rsidRDefault="000C0A1A" w:rsidP="000C0A1A">
                            <w:pPr>
                              <w:jc w:val="center"/>
                              <w:rPr>
                                <w:sz w:val="18"/>
                                <w:szCs w:val="18"/>
                              </w:rPr>
                            </w:pPr>
                            <w:r w:rsidRPr="00577F19">
                              <w:rPr>
                                <w:sz w:val="18"/>
                                <w:szCs w:val="18"/>
                              </w:rPr>
                              <w:t>Superior IRA &amp; HSA</w:t>
                            </w:r>
                            <w:r w:rsidRPr="00577F19">
                              <w:rPr>
                                <w:sz w:val="18"/>
                                <w:szCs w:val="18"/>
                                <w:vertAlign w:val="superscript"/>
                              </w:rPr>
                              <w:t>®</w:t>
                            </w:r>
                            <w:r w:rsidRPr="00577F19">
                              <w:rPr>
                                <w:sz w:val="18"/>
                                <w:szCs w:val="18"/>
                              </w:rPr>
                              <w:t xml:space="preserve"> and the Superior IRA &amp; HSA logo are registered trademarks of Superior IRA &amp; HSA, LLC.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DE6069" id="_x0000_t202" coordsize="21600,21600" o:spt="202" path="m,l,21600r21600,l21600,xe">
                <v:stroke joinstyle="miter"/>
                <v:path gradientshapeok="t" o:connecttype="rect"/>
              </v:shapetype>
              <v:shape id="Text Box 217" o:spid="_x0000_s1026" type="#_x0000_t202" style="position:absolute;margin-left:0;margin-top:40.05pt;width:539.75pt;height:110.6pt;z-index:251658241;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" stroked="f">
                <v:textbox style="mso-fit-shape-to-text:t">
                  <w:txbxContent>
                    <w:p w14:paraId="41C9A08A" w14:textId="77777777" w:rsidR="000C0A1A" w:rsidRPr="00577F19" w:rsidRDefault="000C0A1A" w:rsidP="000C0A1A">
                      <w:pPr>
                        <w:jc w:val="center"/>
                        <w:rPr>
                          <w:sz w:val="18"/>
                          <w:szCs w:val="18"/>
                        </w:rPr>
                      </w:pPr>
                      <w:r w:rsidRPr="00577F19">
                        <w:rPr>
                          <w:sz w:val="18"/>
                          <w:szCs w:val="18"/>
                        </w:rPr>
                        <w:t>Superior IRA &amp; HSA</w:t>
                      </w:r>
                      <w:r w:rsidRPr="00577F19">
                        <w:rPr>
                          <w:sz w:val="18"/>
                          <w:szCs w:val="18"/>
                          <w:vertAlign w:val="superscript"/>
                        </w:rPr>
                        <w:t>®</w:t>
                      </w:r>
                      <w:r w:rsidRPr="00577F19">
                        <w:rPr>
                          <w:sz w:val="18"/>
                          <w:szCs w:val="18"/>
                        </w:rPr>
                        <w:t xml:space="preserve"> and the Superior IRA &amp; HSA logo are registered trademarks of Superior IRA &amp; HSA, LLC.</w:t>
                      </w:r>
                    </w:p>
                  </w:txbxContent>
                </v:textbox>
                <w10:wrap type="square" anchorx="margin"/>
              </v:shape>
            </w:pict>
          </mc:Fallback>
        </mc:AlternateContent>
      </w:r>
      <w:r w:rsidR="00015E5B">
        <w:tab/>
      </w:r>
    </w:p>
    <w:sdt>
      <w:sdtPr>
        <w:rPr>
          <w:rFonts w:ascii="Lato" w:eastAsiaTheme="minorHAnsi" w:hAnsi="Lato" w:cstheme="minorBidi"/>
          <w:color w:val="231F20"/>
          <w:sz w:val="24"/>
          <w:szCs w:val="24"/>
        </w:rPr>
        <w:id w:val="-984090099"/>
        <w:docPartObj>
          <w:docPartGallery w:val="Table of Contents"/>
          <w:docPartUnique/>
        </w:docPartObj>
      </w:sdtPr>
      <w:sdtEndPr>
        <w:rPr>
          <w:b/>
          <w:bCs/>
          <w:noProof/>
        </w:rPr>
      </w:sdtEndPr>
      <w:sdtContent>
        <w:p w14:paraId="1A9EF9DB" w14:textId="27E6F75A" w:rsidR="00100BC9" w:rsidRPr="0073619E" w:rsidRDefault="00100BC9" w:rsidP="00BC520F">
          <w:pPr>
            <w:pStyle w:val="TOCHeading"/>
            <w:spacing w:line="240" w:lineRule="auto"/>
            <w:rPr>
              <w:rFonts w:ascii="Lato Black" w:hAnsi="Lato Black"/>
              <w:color w:val="0C1F2A" w:themeColor="text1"/>
            </w:rPr>
          </w:pPr>
          <w:r w:rsidRPr="0073619E">
            <w:rPr>
              <w:rFonts w:ascii="Lato Black" w:hAnsi="Lato Black"/>
              <w:color w:val="0C1F2A" w:themeColor="text1"/>
            </w:rPr>
            <w:t>Table of Contents</w:t>
          </w:r>
        </w:p>
        <w:p w14:paraId="639B3309" w14:textId="1F557135" w:rsidR="00AE1E26" w:rsidRDefault="006D2A54">
          <w:pPr>
            <w:pStyle w:val="TOC1"/>
            <w:tabs>
              <w:tab w:val="right" w:leader="dot" w:pos="10790"/>
            </w:tabs>
            <w:rPr>
              <w:rFonts w:asciiTheme="minorHAnsi" w:eastAsiaTheme="minorEastAsia" w:hAnsiTheme="minorHAnsi"/>
              <w:noProof/>
              <w:color w:val="auto"/>
              <w:kern w:val="2"/>
              <w:sz w:val="24"/>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218089810" w:history="1">
            <w:r w:rsidR="00AE1E26" w:rsidRPr="000053ED">
              <w:rPr>
                <w:rStyle w:val="Hyperlink"/>
                <w:noProof/>
              </w:rPr>
              <w:t>Current Year Tax Form Corrections</w:t>
            </w:r>
            <w:r w:rsidR="00AE1E26">
              <w:rPr>
                <w:noProof/>
                <w:webHidden/>
              </w:rPr>
              <w:tab/>
            </w:r>
            <w:r w:rsidR="00AE1E26">
              <w:rPr>
                <w:noProof/>
                <w:webHidden/>
              </w:rPr>
              <w:fldChar w:fldCharType="begin"/>
            </w:r>
            <w:r w:rsidR="00AE1E26">
              <w:rPr>
                <w:noProof/>
                <w:webHidden/>
              </w:rPr>
              <w:instrText xml:space="preserve"> PAGEREF _Toc218089810 \h </w:instrText>
            </w:r>
            <w:r w:rsidR="00AE1E26">
              <w:rPr>
                <w:noProof/>
                <w:webHidden/>
              </w:rPr>
            </w:r>
            <w:r w:rsidR="00AE1E26">
              <w:rPr>
                <w:noProof/>
                <w:webHidden/>
              </w:rPr>
              <w:fldChar w:fldCharType="separate"/>
            </w:r>
            <w:r w:rsidR="00AE1E26">
              <w:rPr>
                <w:noProof/>
                <w:webHidden/>
              </w:rPr>
              <w:t>3</w:t>
            </w:r>
            <w:r w:rsidR="00AE1E26">
              <w:rPr>
                <w:noProof/>
                <w:webHidden/>
              </w:rPr>
              <w:fldChar w:fldCharType="end"/>
            </w:r>
          </w:hyperlink>
        </w:p>
        <w:p w14:paraId="5401BC21" w14:textId="035FF81F" w:rsidR="00AE1E26" w:rsidRDefault="00AE1E26">
          <w:pPr>
            <w:pStyle w:val="TOC2"/>
            <w:rPr>
              <w:rFonts w:asciiTheme="minorHAnsi" w:eastAsiaTheme="minorEastAsia" w:hAnsiTheme="minorHAnsi"/>
              <w:noProof/>
              <w:color w:val="auto"/>
              <w:kern w:val="2"/>
              <w14:ligatures w14:val="standardContextual"/>
            </w:rPr>
          </w:pPr>
          <w:hyperlink w:anchor="_Toc218089811" w:history="1">
            <w:r w:rsidRPr="000053ED">
              <w:rPr>
                <w:rStyle w:val="Hyperlink"/>
                <w:noProof/>
              </w:rPr>
              <w:t>Submit 1099 (Distribution) Corrections</w:t>
            </w:r>
            <w:r>
              <w:rPr>
                <w:noProof/>
                <w:webHidden/>
              </w:rPr>
              <w:tab/>
            </w:r>
            <w:r>
              <w:rPr>
                <w:noProof/>
                <w:webHidden/>
              </w:rPr>
              <w:fldChar w:fldCharType="begin"/>
            </w:r>
            <w:r>
              <w:rPr>
                <w:noProof/>
                <w:webHidden/>
              </w:rPr>
              <w:instrText xml:space="preserve"> PAGEREF _Toc218089811 \h </w:instrText>
            </w:r>
            <w:r>
              <w:rPr>
                <w:noProof/>
                <w:webHidden/>
              </w:rPr>
            </w:r>
            <w:r>
              <w:rPr>
                <w:noProof/>
                <w:webHidden/>
              </w:rPr>
              <w:fldChar w:fldCharType="separate"/>
            </w:r>
            <w:r>
              <w:rPr>
                <w:noProof/>
                <w:webHidden/>
              </w:rPr>
              <w:t>3</w:t>
            </w:r>
            <w:r>
              <w:rPr>
                <w:noProof/>
                <w:webHidden/>
              </w:rPr>
              <w:fldChar w:fldCharType="end"/>
            </w:r>
          </w:hyperlink>
        </w:p>
        <w:p w14:paraId="619B325A" w14:textId="0C2B9202" w:rsidR="00AE1E26" w:rsidRDefault="00AE1E26">
          <w:pPr>
            <w:pStyle w:val="TOC2"/>
            <w:rPr>
              <w:rFonts w:asciiTheme="minorHAnsi" w:eastAsiaTheme="minorEastAsia" w:hAnsiTheme="minorHAnsi"/>
              <w:noProof/>
              <w:color w:val="auto"/>
              <w:kern w:val="2"/>
              <w14:ligatures w14:val="standardContextual"/>
            </w:rPr>
          </w:pPr>
          <w:hyperlink w:anchor="_Toc218089812" w:history="1">
            <w:r w:rsidRPr="000053ED">
              <w:rPr>
                <w:rStyle w:val="Hyperlink"/>
                <w:noProof/>
              </w:rPr>
              <w:t>Submit 5498 (Deposit) Corrections</w:t>
            </w:r>
            <w:r>
              <w:rPr>
                <w:noProof/>
                <w:webHidden/>
              </w:rPr>
              <w:tab/>
            </w:r>
            <w:r>
              <w:rPr>
                <w:noProof/>
                <w:webHidden/>
              </w:rPr>
              <w:fldChar w:fldCharType="begin"/>
            </w:r>
            <w:r>
              <w:rPr>
                <w:noProof/>
                <w:webHidden/>
              </w:rPr>
              <w:instrText xml:space="preserve"> PAGEREF _Toc218089812 \h </w:instrText>
            </w:r>
            <w:r>
              <w:rPr>
                <w:noProof/>
                <w:webHidden/>
              </w:rPr>
            </w:r>
            <w:r>
              <w:rPr>
                <w:noProof/>
                <w:webHidden/>
              </w:rPr>
              <w:fldChar w:fldCharType="separate"/>
            </w:r>
            <w:r>
              <w:rPr>
                <w:noProof/>
                <w:webHidden/>
              </w:rPr>
              <w:t>4</w:t>
            </w:r>
            <w:r>
              <w:rPr>
                <w:noProof/>
                <w:webHidden/>
              </w:rPr>
              <w:fldChar w:fldCharType="end"/>
            </w:r>
          </w:hyperlink>
        </w:p>
        <w:p w14:paraId="19E783E9" w14:textId="041DBAF2" w:rsidR="00AE1E26" w:rsidRDefault="00AE1E26">
          <w:pPr>
            <w:pStyle w:val="TOC2"/>
            <w:rPr>
              <w:rFonts w:asciiTheme="minorHAnsi" w:eastAsiaTheme="minorEastAsia" w:hAnsiTheme="minorHAnsi"/>
              <w:noProof/>
              <w:color w:val="auto"/>
              <w:kern w:val="2"/>
              <w14:ligatures w14:val="standardContextual"/>
            </w:rPr>
          </w:pPr>
          <w:hyperlink w:anchor="_Toc218089813" w:history="1">
            <w:r w:rsidRPr="000053ED">
              <w:rPr>
                <w:rStyle w:val="Hyperlink"/>
                <w:noProof/>
              </w:rPr>
              <w:t>Submit 5498 (Fair Market Value) Corrections</w:t>
            </w:r>
            <w:r>
              <w:rPr>
                <w:noProof/>
                <w:webHidden/>
              </w:rPr>
              <w:tab/>
            </w:r>
            <w:r>
              <w:rPr>
                <w:noProof/>
                <w:webHidden/>
              </w:rPr>
              <w:fldChar w:fldCharType="begin"/>
            </w:r>
            <w:r>
              <w:rPr>
                <w:noProof/>
                <w:webHidden/>
              </w:rPr>
              <w:instrText xml:space="preserve"> PAGEREF _Toc218089813 \h </w:instrText>
            </w:r>
            <w:r>
              <w:rPr>
                <w:noProof/>
                <w:webHidden/>
              </w:rPr>
            </w:r>
            <w:r>
              <w:rPr>
                <w:noProof/>
                <w:webHidden/>
              </w:rPr>
              <w:fldChar w:fldCharType="separate"/>
            </w:r>
            <w:r>
              <w:rPr>
                <w:noProof/>
                <w:webHidden/>
              </w:rPr>
              <w:t>5</w:t>
            </w:r>
            <w:r>
              <w:rPr>
                <w:noProof/>
                <w:webHidden/>
              </w:rPr>
              <w:fldChar w:fldCharType="end"/>
            </w:r>
          </w:hyperlink>
        </w:p>
        <w:p w14:paraId="61BC339F" w14:textId="34219409" w:rsidR="00AE1E26" w:rsidRDefault="00AE1E26">
          <w:pPr>
            <w:pStyle w:val="TOC2"/>
            <w:rPr>
              <w:rFonts w:asciiTheme="minorHAnsi" w:eastAsiaTheme="minorEastAsia" w:hAnsiTheme="minorHAnsi"/>
              <w:noProof/>
              <w:color w:val="auto"/>
              <w:kern w:val="2"/>
              <w14:ligatures w14:val="standardContextual"/>
            </w:rPr>
          </w:pPr>
          <w:hyperlink w:anchor="_Toc218089814" w:history="1">
            <w:r w:rsidRPr="000053ED">
              <w:rPr>
                <w:rStyle w:val="Hyperlink"/>
                <w:noProof/>
              </w:rPr>
              <w:t>Provide Tax Form to Account Owner</w:t>
            </w:r>
            <w:r>
              <w:rPr>
                <w:noProof/>
                <w:webHidden/>
              </w:rPr>
              <w:tab/>
            </w:r>
            <w:r>
              <w:rPr>
                <w:noProof/>
                <w:webHidden/>
              </w:rPr>
              <w:fldChar w:fldCharType="begin"/>
            </w:r>
            <w:r>
              <w:rPr>
                <w:noProof/>
                <w:webHidden/>
              </w:rPr>
              <w:instrText xml:space="preserve"> PAGEREF _Toc218089814 \h </w:instrText>
            </w:r>
            <w:r>
              <w:rPr>
                <w:noProof/>
                <w:webHidden/>
              </w:rPr>
            </w:r>
            <w:r>
              <w:rPr>
                <w:noProof/>
                <w:webHidden/>
              </w:rPr>
              <w:fldChar w:fldCharType="separate"/>
            </w:r>
            <w:r>
              <w:rPr>
                <w:noProof/>
                <w:webHidden/>
              </w:rPr>
              <w:t>6</w:t>
            </w:r>
            <w:r>
              <w:rPr>
                <w:noProof/>
                <w:webHidden/>
              </w:rPr>
              <w:fldChar w:fldCharType="end"/>
            </w:r>
          </w:hyperlink>
        </w:p>
        <w:p w14:paraId="0C153A86" w14:textId="2E8C88EF" w:rsidR="00AE1E26" w:rsidRDefault="00AE1E26">
          <w:pPr>
            <w:pStyle w:val="TOC1"/>
            <w:tabs>
              <w:tab w:val="right" w:leader="dot" w:pos="10790"/>
            </w:tabs>
            <w:rPr>
              <w:rFonts w:asciiTheme="minorHAnsi" w:eastAsiaTheme="minorEastAsia" w:hAnsiTheme="minorHAnsi"/>
              <w:noProof/>
              <w:color w:val="auto"/>
              <w:kern w:val="2"/>
              <w:sz w:val="24"/>
              <w14:ligatures w14:val="standardContextual"/>
            </w:rPr>
          </w:pPr>
          <w:hyperlink w:anchor="_Toc218089815" w:history="1">
            <w:r w:rsidRPr="000053ED">
              <w:rPr>
                <w:rStyle w:val="Hyperlink"/>
                <w:noProof/>
              </w:rPr>
              <w:t>Prior Year Tax Form Corrections</w:t>
            </w:r>
            <w:r>
              <w:rPr>
                <w:noProof/>
                <w:webHidden/>
              </w:rPr>
              <w:tab/>
            </w:r>
            <w:r>
              <w:rPr>
                <w:noProof/>
                <w:webHidden/>
              </w:rPr>
              <w:fldChar w:fldCharType="begin"/>
            </w:r>
            <w:r>
              <w:rPr>
                <w:noProof/>
                <w:webHidden/>
              </w:rPr>
              <w:instrText xml:space="preserve"> PAGEREF _Toc218089815 \h </w:instrText>
            </w:r>
            <w:r>
              <w:rPr>
                <w:noProof/>
                <w:webHidden/>
              </w:rPr>
            </w:r>
            <w:r>
              <w:rPr>
                <w:noProof/>
                <w:webHidden/>
              </w:rPr>
              <w:fldChar w:fldCharType="separate"/>
            </w:r>
            <w:r>
              <w:rPr>
                <w:noProof/>
                <w:webHidden/>
              </w:rPr>
              <w:t>8</w:t>
            </w:r>
            <w:r>
              <w:rPr>
                <w:noProof/>
                <w:webHidden/>
              </w:rPr>
              <w:fldChar w:fldCharType="end"/>
            </w:r>
          </w:hyperlink>
        </w:p>
        <w:p w14:paraId="2572DF67" w14:textId="762B7F54" w:rsidR="00AE1E26" w:rsidRDefault="00AE1E26">
          <w:pPr>
            <w:pStyle w:val="TOC2"/>
            <w:rPr>
              <w:rFonts w:asciiTheme="minorHAnsi" w:eastAsiaTheme="minorEastAsia" w:hAnsiTheme="minorHAnsi"/>
              <w:noProof/>
              <w:color w:val="auto"/>
              <w:kern w:val="2"/>
              <w14:ligatures w14:val="standardContextual"/>
            </w:rPr>
          </w:pPr>
          <w:hyperlink w:anchor="_Toc218089816" w:history="1">
            <w:r w:rsidRPr="000053ED">
              <w:rPr>
                <w:rStyle w:val="Hyperlink"/>
                <w:noProof/>
              </w:rPr>
              <w:t>Pending Prior Year Tax Forms</w:t>
            </w:r>
            <w:r>
              <w:rPr>
                <w:noProof/>
                <w:webHidden/>
              </w:rPr>
              <w:tab/>
            </w:r>
            <w:r>
              <w:rPr>
                <w:noProof/>
                <w:webHidden/>
              </w:rPr>
              <w:fldChar w:fldCharType="begin"/>
            </w:r>
            <w:r>
              <w:rPr>
                <w:noProof/>
                <w:webHidden/>
              </w:rPr>
              <w:instrText xml:space="preserve"> PAGEREF _Toc218089816 \h </w:instrText>
            </w:r>
            <w:r>
              <w:rPr>
                <w:noProof/>
                <w:webHidden/>
              </w:rPr>
            </w:r>
            <w:r>
              <w:rPr>
                <w:noProof/>
                <w:webHidden/>
              </w:rPr>
              <w:fldChar w:fldCharType="separate"/>
            </w:r>
            <w:r>
              <w:rPr>
                <w:noProof/>
                <w:webHidden/>
              </w:rPr>
              <w:t>9</w:t>
            </w:r>
            <w:r>
              <w:rPr>
                <w:noProof/>
                <w:webHidden/>
              </w:rPr>
              <w:fldChar w:fldCharType="end"/>
            </w:r>
          </w:hyperlink>
        </w:p>
        <w:p w14:paraId="42F13927" w14:textId="6470E74C" w:rsidR="00AE1E26" w:rsidRDefault="00AE1E26">
          <w:pPr>
            <w:pStyle w:val="TOC1"/>
            <w:tabs>
              <w:tab w:val="right" w:leader="dot" w:pos="10790"/>
            </w:tabs>
            <w:rPr>
              <w:rFonts w:asciiTheme="minorHAnsi" w:eastAsiaTheme="minorEastAsia" w:hAnsiTheme="minorHAnsi"/>
              <w:noProof/>
              <w:color w:val="auto"/>
              <w:kern w:val="2"/>
              <w:sz w:val="24"/>
              <w14:ligatures w14:val="standardContextual"/>
            </w:rPr>
          </w:pPr>
          <w:hyperlink w:anchor="_Toc218089817" w:history="1">
            <w:r w:rsidRPr="000053ED">
              <w:rPr>
                <w:rStyle w:val="Hyperlink"/>
                <w:noProof/>
              </w:rPr>
              <w:t>Superior IRA &amp; HSA Support</w:t>
            </w:r>
            <w:r>
              <w:rPr>
                <w:noProof/>
                <w:webHidden/>
              </w:rPr>
              <w:tab/>
            </w:r>
            <w:r>
              <w:rPr>
                <w:noProof/>
                <w:webHidden/>
              </w:rPr>
              <w:fldChar w:fldCharType="begin"/>
            </w:r>
            <w:r>
              <w:rPr>
                <w:noProof/>
                <w:webHidden/>
              </w:rPr>
              <w:instrText xml:space="preserve"> PAGEREF _Toc218089817 \h </w:instrText>
            </w:r>
            <w:r>
              <w:rPr>
                <w:noProof/>
                <w:webHidden/>
              </w:rPr>
            </w:r>
            <w:r>
              <w:rPr>
                <w:noProof/>
                <w:webHidden/>
              </w:rPr>
              <w:fldChar w:fldCharType="separate"/>
            </w:r>
            <w:r>
              <w:rPr>
                <w:noProof/>
                <w:webHidden/>
              </w:rPr>
              <w:t>13</w:t>
            </w:r>
            <w:r>
              <w:rPr>
                <w:noProof/>
                <w:webHidden/>
              </w:rPr>
              <w:fldChar w:fldCharType="end"/>
            </w:r>
          </w:hyperlink>
        </w:p>
        <w:p w14:paraId="3B2A52A1" w14:textId="1F60B077" w:rsidR="00AE1E26" w:rsidRDefault="00AE1E26">
          <w:pPr>
            <w:pStyle w:val="TOC2"/>
            <w:rPr>
              <w:rFonts w:asciiTheme="minorHAnsi" w:eastAsiaTheme="minorEastAsia" w:hAnsiTheme="minorHAnsi"/>
              <w:noProof/>
              <w:color w:val="auto"/>
              <w:kern w:val="2"/>
              <w14:ligatures w14:val="standardContextual"/>
            </w:rPr>
          </w:pPr>
          <w:hyperlink w:anchor="_Toc218089818" w:history="1">
            <w:r w:rsidRPr="000053ED">
              <w:rPr>
                <w:rStyle w:val="Hyperlink"/>
                <w:noProof/>
              </w:rPr>
              <w:t>Chat</w:t>
            </w:r>
            <w:r>
              <w:rPr>
                <w:noProof/>
                <w:webHidden/>
              </w:rPr>
              <w:tab/>
            </w:r>
            <w:r>
              <w:rPr>
                <w:noProof/>
                <w:webHidden/>
              </w:rPr>
              <w:fldChar w:fldCharType="begin"/>
            </w:r>
            <w:r>
              <w:rPr>
                <w:noProof/>
                <w:webHidden/>
              </w:rPr>
              <w:instrText xml:space="preserve"> PAGEREF _Toc218089818 \h </w:instrText>
            </w:r>
            <w:r>
              <w:rPr>
                <w:noProof/>
                <w:webHidden/>
              </w:rPr>
            </w:r>
            <w:r>
              <w:rPr>
                <w:noProof/>
                <w:webHidden/>
              </w:rPr>
              <w:fldChar w:fldCharType="separate"/>
            </w:r>
            <w:r>
              <w:rPr>
                <w:noProof/>
                <w:webHidden/>
              </w:rPr>
              <w:t>13</w:t>
            </w:r>
            <w:r>
              <w:rPr>
                <w:noProof/>
                <w:webHidden/>
              </w:rPr>
              <w:fldChar w:fldCharType="end"/>
            </w:r>
          </w:hyperlink>
        </w:p>
        <w:p w14:paraId="61B0AC93" w14:textId="53D077D6" w:rsidR="00AE1E26" w:rsidRDefault="00AE1E26">
          <w:pPr>
            <w:pStyle w:val="TOC2"/>
            <w:rPr>
              <w:rFonts w:asciiTheme="minorHAnsi" w:eastAsiaTheme="minorEastAsia" w:hAnsiTheme="minorHAnsi"/>
              <w:noProof/>
              <w:color w:val="auto"/>
              <w:kern w:val="2"/>
              <w14:ligatures w14:val="standardContextual"/>
            </w:rPr>
          </w:pPr>
          <w:hyperlink w:anchor="_Toc218089819" w:history="1">
            <w:r w:rsidRPr="000053ED">
              <w:rPr>
                <w:rStyle w:val="Hyperlink"/>
                <w:noProof/>
              </w:rPr>
              <w:t>Call</w:t>
            </w:r>
            <w:r>
              <w:rPr>
                <w:noProof/>
                <w:webHidden/>
              </w:rPr>
              <w:tab/>
            </w:r>
            <w:r>
              <w:rPr>
                <w:noProof/>
                <w:webHidden/>
              </w:rPr>
              <w:fldChar w:fldCharType="begin"/>
            </w:r>
            <w:r>
              <w:rPr>
                <w:noProof/>
                <w:webHidden/>
              </w:rPr>
              <w:instrText xml:space="preserve"> PAGEREF _Toc218089819 \h </w:instrText>
            </w:r>
            <w:r>
              <w:rPr>
                <w:noProof/>
                <w:webHidden/>
              </w:rPr>
            </w:r>
            <w:r>
              <w:rPr>
                <w:noProof/>
                <w:webHidden/>
              </w:rPr>
              <w:fldChar w:fldCharType="separate"/>
            </w:r>
            <w:r>
              <w:rPr>
                <w:noProof/>
                <w:webHidden/>
              </w:rPr>
              <w:t>13</w:t>
            </w:r>
            <w:r>
              <w:rPr>
                <w:noProof/>
                <w:webHidden/>
              </w:rPr>
              <w:fldChar w:fldCharType="end"/>
            </w:r>
          </w:hyperlink>
        </w:p>
        <w:p w14:paraId="51D9652F" w14:textId="270C9AB7" w:rsidR="00AE1E26" w:rsidRDefault="00AE1E26">
          <w:pPr>
            <w:pStyle w:val="TOC2"/>
            <w:rPr>
              <w:rFonts w:asciiTheme="minorHAnsi" w:eastAsiaTheme="minorEastAsia" w:hAnsiTheme="minorHAnsi"/>
              <w:noProof/>
              <w:color w:val="auto"/>
              <w:kern w:val="2"/>
              <w14:ligatures w14:val="standardContextual"/>
            </w:rPr>
          </w:pPr>
          <w:hyperlink w:anchor="_Toc218089820" w:history="1">
            <w:r w:rsidRPr="000053ED">
              <w:rPr>
                <w:rStyle w:val="Hyperlink"/>
                <w:noProof/>
              </w:rPr>
              <w:t>Email</w:t>
            </w:r>
            <w:r>
              <w:rPr>
                <w:noProof/>
                <w:webHidden/>
              </w:rPr>
              <w:tab/>
            </w:r>
            <w:r>
              <w:rPr>
                <w:noProof/>
                <w:webHidden/>
              </w:rPr>
              <w:fldChar w:fldCharType="begin"/>
            </w:r>
            <w:r>
              <w:rPr>
                <w:noProof/>
                <w:webHidden/>
              </w:rPr>
              <w:instrText xml:space="preserve"> PAGEREF _Toc218089820 \h </w:instrText>
            </w:r>
            <w:r>
              <w:rPr>
                <w:noProof/>
                <w:webHidden/>
              </w:rPr>
            </w:r>
            <w:r>
              <w:rPr>
                <w:noProof/>
                <w:webHidden/>
              </w:rPr>
              <w:fldChar w:fldCharType="separate"/>
            </w:r>
            <w:r>
              <w:rPr>
                <w:noProof/>
                <w:webHidden/>
              </w:rPr>
              <w:t>13</w:t>
            </w:r>
            <w:r>
              <w:rPr>
                <w:noProof/>
                <w:webHidden/>
              </w:rPr>
              <w:fldChar w:fldCharType="end"/>
            </w:r>
          </w:hyperlink>
        </w:p>
        <w:p w14:paraId="1C0B977D" w14:textId="4AD02BD9" w:rsidR="00AE1E26" w:rsidRDefault="00AE1E26">
          <w:pPr>
            <w:pStyle w:val="TOC2"/>
            <w:rPr>
              <w:rFonts w:asciiTheme="minorHAnsi" w:eastAsiaTheme="minorEastAsia" w:hAnsiTheme="minorHAnsi"/>
              <w:noProof/>
              <w:color w:val="auto"/>
              <w:kern w:val="2"/>
              <w14:ligatures w14:val="standardContextual"/>
            </w:rPr>
          </w:pPr>
          <w:hyperlink w:anchor="_Toc218089821" w:history="1">
            <w:r w:rsidRPr="000053ED">
              <w:rPr>
                <w:rStyle w:val="Hyperlink"/>
                <w:noProof/>
              </w:rPr>
              <w:t>Help Center</w:t>
            </w:r>
            <w:r>
              <w:rPr>
                <w:noProof/>
                <w:webHidden/>
              </w:rPr>
              <w:tab/>
            </w:r>
            <w:r>
              <w:rPr>
                <w:noProof/>
                <w:webHidden/>
              </w:rPr>
              <w:fldChar w:fldCharType="begin"/>
            </w:r>
            <w:r>
              <w:rPr>
                <w:noProof/>
                <w:webHidden/>
              </w:rPr>
              <w:instrText xml:space="preserve"> PAGEREF _Toc218089821 \h </w:instrText>
            </w:r>
            <w:r>
              <w:rPr>
                <w:noProof/>
                <w:webHidden/>
              </w:rPr>
            </w:r>
            <w:r>
              <w:rPr>
                <w:noProof/>
                <w:webHidden/>
              </w:rPr>
              <w:fldChar w:fldCharType="separate"/>
            </w:r>
            <w:r>
              <w:rPr>
                <w:noProof/>
                <w:webHidden/>
              </w:rPr>
              <w:t>13</w:t>
            </w:r>
            <w:r>
              <w:rPr>
                <w:noProof/>
                <w:webHidden/>
              </w:rPr>
              <w:fldChar w:fldCharType="end"/>
            </w:r>
          </w:hyperlink>
        </w:p>
        <w:p w14:paraId="5FE40C51" w14:textId="03BF60F8" w:rsidR="00100BC9" w:rsidRDefault="006D2A54" w:rsidP="00BC520F">
          <w:pPr>
            <w:spacing w:line="240" w:lineRule="auto"/>
          </w:pPr>
          <w:r>
            <w:rPr>
              <w:b/>
              <w:bCs/>
              <w:noProof/>
            </w:rPr>
            <w:fldChar w:fldCharType="end"/>
          </w:r>
        </w:p>
      </w:sdtContent>
    </w:sdt>
    <w:p w14:paraId="0BDE1416" w14:textId="77777777" w:rsidR="00A3091C" w:rsidRDefault="00A3091C" w:rsidP="00BC520F">
      <w:pPr>
        <w:pStyle w:val="Heading1"/>
        <w:spacing w:line="240" w:lineRule="auto"/>
        <w:rPr>
          <w:color w:val="368E64" w:themeColor="text2"/>
        </w:rPr>
        <w:sectPr w:rsidR="00A3091C" w:rsidSect="003C11A5">
          <w:footerReference w:type="default" r:id="rId12"/>
          <w:pgSz w:w="12240" w:h="15840"/>
          <w:pgMar w:top="720" w:right="720" w:bottom="720" w:left="720" w:header="720" w:footer="720" w:gutter="0"/>
          <w:cols w:space="720"/>
          <w:docGrid w:linePitch="360"/>
        </w:sectPr>
      </w:pPr>
    </w:p>
    <w:p w14:paraId="79A04784" w14:textId="4C4A7ACF" w:rsidR="00521917" w:rsidRDefault="00DF75E4" w:rsidP="00BC520F">
      <w:pPr>
        <w:pStyle w:val="Heading1"/>
        <w:spacing w:line="240" w:lineRule="auto"/>
        <w:rPr>
          <w:color w:val="368E64" w:themeColor="text2"/>
        </w:rPr>
      </w:pPr>
      <w:bookmarkStart w:id="0" w:name="_Toc218089810"/>
      <w:r>
        <w:rPr>
          <w:color w:val="368E64" w:themeColor="text2"/>
        </w:rPr>
        <w:lastRenderedPageBreak/>
        <w:t xml:space="preserve">Current Year </w:t>
      </w:r>
      <w:r w:rsidR="00927EB1">
        <w:rPr>
          <w:color w:val="368E64" w:themeColor="text2"/>
        </w:rPr>
        <w:t>Tax Form Corrections</w:t>
      </w:r>
      <w:bookmarkEnd w:id="0"/>
    </w:p>
    <w:p w14:paraId="003BF08A" w14:textId="36B75D56" w:rsidR="00D04EF6" w:rsidRDefault="00216B73" w:rsidP="00DB20AF">
      <w:pPr>
        <w:rPr>
          <w:sz w:val="22"/>
          <w:szCs w:val="22"/>
        </w:rPr>
      </w:pPr>
      <w:r>
        <w:rPr>
          <w:sz w:val="22"/>
          <w:szCs w:val="22"/>
        </w:rPr>
        <w:t xml:space="preserve">If your organization discovers a tax form correction is needed after tax forms are already produced for the current tax year, follow these steps to </w:t>
      </w:r>
      <w:r w:rsidR="00667AFE">
        <w:rPr>
          <w:sz w:val="22"/>
          <w:szCs w:val="22"/>
        </w:rPr>
        <w:t>make the corrections within the Superior platform</w:t>
      </w:r>
      <w:r w:rsidR="00F57283" w:rsidRPr="00F57283">
        <w:rPr>
          <w:sz w:val="22"/>
          <w:szCs w:val="22"/>
        </w:rPr>
        <w:t>.</w:t>
      </w:r>
    </w:p>
    <w:p w14:paraId="7C7AB7EC" w14:textId="77777777" w:rsidR="0017114E" w:rsidRDefault="0017114E" w:rsidP="0017114E">
      <w:pPr>
        <w:spacing w:after="0"/>
        <w:rPr>
          <w:sz w:val="22"/>
          <w:szCs w:val="22"/>
        </w:rPr>
      </w:pPr>
    </w:p>
    <w:p w14:paraId="589D5A6E" w14:textId="7F9E6E2B" w:rsidR="0017114E" w:rsidRPr="0073619E" w:rsidRDefault="00EF1D52" w:rsidP="0017114E">
      <w:pPr>
        <w:pStyle w:val="Heading2"/>
        <w:spacing w:line="240" w:lineRule="auto"/>
        <w:rPr>
          <w:color w:val="0C1F2A" w:themeColor="text1"/>
        </w:rPr>
      </w:pPr>
      <w:bookmarkStart w:id="1" w:name="_Toc218089811"/>
      <w:r>
        <w:rPr>
          <w:color w:val="0C1F2A" w:themeColor="text1"/>
        </w:rPr>
        <w:t xml:space="preserve">Submit </w:t>
      </w:r>
      <w:r w:rsidR="008C73B3">
        <w:rPr>
          <w:color w:val="0C1F2A" w:themeColor="text1"/>
        </w:rPr>
        <w:t>1099 (Distribution)</w:t>
      </w:r>
      <w:r w:rsidR="0017114E">
        <w:rPr>
          <w:color w:val="0C1F2A" w:themeColor="text1"/>
        </w:rPr>
        <w:t xml:space="preserve"> Corrections</w:t>
      </w:r>
      <w:bookmarkEnd w:id="1"/>
    </w:p>
    <w:p w14:paraId="3D01EA7D" w14:textId="77777777" w:rsidR="00D64260" w:rsidRDefault="00D64260" w:rsidP="00D64260">
      <w:pPr>
        <w:rPr>
          <w:sz w:val="22"/>
          <w:szCs w:val="22"/>
        </w:rPr>
      </w:pPr>
      <w:r w:rsidRPr="00CD6AEE">
        <w:rPr>
          <w:i/>
          <w:iCs/>
          <w:sz w:val="22"/>
          <w:szCs w:val="22"/>
        </w:rPr>
        <w:t xml:space="preserve">Transactions Administrators </w:t>
      </w:r>
      <w:r w:rsidRPr="002F4433">
        <w:rPr>
          <w:sz w:val="22"/>
          <w:szCs w:val="22"/>
        </w:rPr>
        <w:t>may make corrections at the account level:</w:t>
      </w:r>
    </w:p>
    <w:p w14:paraId="0D8DA27E" w14:textId="77777777" w:rsidR="00D64260" w:rsidRDefault="00D64260" w:rsidP="00D64260">
      <w:pPr>
        <w:pStyle w:val="ListParagraph"/>
        <w:numPr>
          <w:ilvl w:val="0"/>
          <w:numId w:val="53"/>
        </w:numPr>
        <w:rPr>
          <w:sz w:val="22"/>
          <w:szCs w:val="22"/>
        </w:rPr>
      </w:pPr>
      <w:r>
        <w:rPr>
          <w:sz w:val="22"/>
          <w:szCs w:val="22"/>
        </w:rPr>
        <w:t xml:space="preserve">Search for the owner under the </w:t>
      </w:r>
      <w:r w:rsidRPr="008D3478">
        <w:rPr>
          <w:b/>
          <w:bCs/>
          <w:sz w:val="22"/>
          <w:szCs w:val="22"/>
        </w:rPr>
        <w:t>Account Search</w:t>
      </w:r>
      <w:r>
        <w:rPr>
          <w:sz w:val="22"/>
          <w:szCs w:val="22"/>
        </w:rPr>
        <w:t xml:space="preserve"> page and click the owner’s name to view the accounts.</w:t>
      </w:r>
    </w:p>
    <w:p w14:paraId="0D9F7087" w14:textId="399D6B47" w:rsidR="00D64260" w:rsidRDefault="00D64260" w:rsidP="00D64260">
      <w:pPr>
        <w:pStyle w:val="ListParagraph"/>
        <w:numPr>
          <w:ilvl w:val="0"/>
          <w:numId w:val="53"/>
        </w:numPr>
        <w:rPr>
          <w:sz w:val="22"/>
          <w:szCs w:val="22"/>
        </w:rPr>
      </w:pPr>
      <w:r>
        <w:rPr>
          <w:sz w:val="22"/>
          <w:szCs w:val="22"/>
        </w:rPr>
        <w:t xml:space="preserve">Edit </w:t>
      </w:r>
      <w:r>
        <w:rPr>
          <w:sz w:val="22"/>
          <w:szCs w:val="22"/>
        </w:rPr>
        <w:t>distribution</w:t>
      </w:r>
      <w:r>
        <w:rPr>
          <w:sz w:val="22"/>
          <w:szCs w:val="22"/>
        </w:rPr>
        <w:t xml:space="preserve"> information under the </w:t>
      </w:r>
      <w:r w:rsidRPr="008D3478">
        <w:rPr>
          <w:b/>
          <w:bCs/>
          <w:sz w:val="22"/>
          <w:szCs w:val="22"/>
        </w:rPr>
        <w:t>Tax Forms</w:t>
      </w:r>
      <w:r>
        <w:rPr>
          <w:sz w:val="22"/>
          <w:szCs w:val="22"/>
        </w:rPr>
        <w:t xml:space="preserve"> &gt;</w:t>
      </w:r>
      <w:r>
        <w:rPr>
          <w:b/>
          <w:bCs/>
          <w:sz w:val="22"/>
          <w:szCs w:val="22"/>
        </w:rPr>
        <w:t>1099</w:t>
      </w:r>
      <w:r w:rsidRPr="008D3478">
        <w:rPr>
          <w:b/>
          <w:bCs/>
          <w:sz w:val="22"/>
          <w:szCs w:val="22"/>
        </w:rPr>
        <w:t xml:space="preserve"> Forms </w:t>
      </w:r>
      <w:r>
        <w:rPr>
          <w:sz w:val="22"/>
          <w:szCs w:val="22"/>
        </w:rPr>
        <w:t xml:space="preserve">section or the </w:t>
      </w:r>
      <w:r>
        <w:rPr>
          <w:b/>
          <w:bCs/>
          <w:sz w:val="22"/>
          <w:szCs w:val="22"/>
        </w:rPr>
        <w:t>Distributions</w:t>
      </w:r>
      <w:r>
        <w:rPr>
          <w:sz w:val="22"/>
          <w:szCs w:val="22"/>
        </w:rPr>
        <w:t xml:space="preserve"> section.</w:t>
      </w:r>
    </w:p>
    <w:p w14:paraId="648E34FD" w14:textId="77777777" w:rsidR="00297B0F" w:rsidRDefault="00297B0F" w:rsidP="00297B0F">
      <w:pPr>
        <w:pStyle w:val="ListParagraph"/>
        <w:rPr>
          <w:sz w:val="22"/>
          <w:szCs w:val="22"/>
        </w:rPr>
      </w:pPr>
    </w:p>
    <w:p w14:paraId="31162476" w14:textId="015C2BC5" w:rsidR="00D64260" w:rsidRDefault="00D64260" w:rsidP="00D64260">
      <w:pPr>
        <w:pStyle w:val="ListParagraph"/>
        <w:numPr>
          <w:ilvl w:val="1"/>
          <w:numId w:val="53"/>
        </w:numPr>
        <w:rPr>
          <w:sz w:val="22"/>
          <w:szCs w:val="22"/>
        </w:rPr>
      </w:pPr>
      <w:r w:rsidRPr="00AB1B1F">
        <w:rPr>
          <w:b/>
          <w:bCs/>
          <w:sz w:val="22"/>
          <w:szCs w:val="22"/>
        </w:rPr>
        <w:t xml:space="preserve">To edit under the Tax Forms section: </w:t>
      </w:r>
      <w:r>
        <w:rPr>
          <w:sz w:val="22"/>
          <w:szCs w:val="22"/>
        </w:rPr>
        <w:t xml:space="preserve">Expand the </w:t>
      </w:r>
      <w:r w:rsidRPr="00AB1B1F">
        <w:rPr>
          <w:b/>
          <w:bCs/>
          <w:sz w:val="22"/>
          <w:szCs w:val="22"/>
        </w:rPr>
        <w:t>Tax Forms&gt;</w:t>
      </w:r>
      <w:r>
        <w:rPr>
          <w:b/>
          <w:bCs/>
          <w:sz w:val="22"/>
          <w:szCs w:val="22"/>
        </w:rPr>
        <w:t>1099</w:t>
      </w:r>
      <w:r>
        <w:rPr>
          <w:sz w:val="22"/>
          <w:szCs w:val="22"/>
        </w:rPr>
        <w:t xml:space="preserve"> section and click the </w:t>
      </w:r>
      <w:r w:rsidRPr="00AB1B1F">
        <w:rPr>
          <w:b/>
          <w:bCs/>
          <w:sz w:val="22"/>
          <w:szCs w:val="22"/>
        </w:rPr>
        <w:t>Pencil</w:t>
      </w:r>
      <w:r>
        <w:rPr>
          <w:sz w:val="22"/>
          <w:szCs w:val="22"/>
        </w:rPr>
        <w:t xml:space="preserve"> icon to make edits</w:t>
      </w:r>
      <w:r w:rsidR="001E5902">
        <w:rPr>
          <w:sz w:val="22"/>
          <w:szCs w:val="22"/>
        </w:rPr>
        <w:t xml:space="preserve"> as necessary and click </w:t>
      </w:r>
      <w:r w:rsidR="001E5902" w:rsidRPr="001E5902">
        <w:rPr>
          <w:b/>
          <w:bCs/>
          <w:sz w:val="22"/>
          <w:szCs w:val="22"/>
        </w:rPr>
        <w:t>Continue</w:t>
      </w:r>
      <w:r w:rsidR="001E5902">
        <w:rPr>
          <w:sz w:val="22"/>
          <w:szCs w:val="22"/>
        </w:rPr>
        <w:t xml:space="preserve"> to save your changes</w:t>
      </w:r>
      <w:r>
        <w:rPr>
          <w:sz w:val="22"/>
          <w:szCs w:val="22"/>
        </w:rPr>
        <w:t>.</w:t>
      </w:r>
    </w:p>
    <w:p w14:paraId="7BAA32C1" w14:textId="071983CD" w:rsidR="00437915" w:rsidRDefault="009724B0" w:rsidP="00437915">
      <w:pPr>
        <w:pStyle w:val="ListParagraph"/>
        <w:ind w:left="1440"/>
        <w:rPr>
          <w:sz w:val="22"/>
          <w:szCs w:val="22"/>
        </w:rPr>
      </w:pPr>
      <w:r>
        <w:rPr>
          <w:noProof/>
          <w:sz w:val="22"/>
          <w:szCs w:val="22"/>
        </w:rPr>
        <w:drawing>
          <wp:inline distT="0" distB="0" distL="0" distR="0" wp14:anchorId="7467555A" wp14:editId="0034DD46">
            <wp:extent cx="5781675" cy="2362200"/>
            <wp:effectExtent l="0" t="0" r="9525" b="0"/>
            <wp:docPr id="19089296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81675" cy="2362200"/>
                    </a:xfrm>
                    <a:prstGeom prst="rect">
                      <a:avLst/>
                    </a:prstGeom>
                    <a:noFill/>
                    <a:ln>
                      <a:noFill/>
                    </a:ln>
                  </pic:spPr>
                </pic:pic>
              </a:graphicData>
            </a:graphic>
          </wp:inline>
        </w:drawing>
      </w:r>
    </w:p>
    <w:p w14:paraId="0BE41BAA" w14:textId="77777777" w:rsidR="00914191" w:rsidRDefault="00914191" w:rsidP="00437915">
      <w:pPr>
        <w:pStyle w:val="ListParagraph"/>
        <w:ind w:left="1440"/>
        <w:rPr>
          <w:sz w:val="22"/>
          <w:szCs w:val="22"/>
        </w:rPr>
      </w:pPr>
    </w:p>
    <w:p w14:paraId="519E7626" w14:textId="6874CA2B" w:rsidR="00D64260" w:rsidRDefault="00D64260" w:rsidP="00D64260">
      <w:pPr>
        <w:pStyle w:val="ListParagraph"/>
        <w:numPr>
          <w:ilvl w:val="1"/>
          <w:numId w:val="53"/>
        </w:numPr>
        <w:rPr>
          <w:sz w:val="22"/>
          <w:szCs w:val="22"/>
        </w:rPr>
      </w:pPr>
      <w:r w:rsidRPr="00712093">
        <w:rPr>
          <w:b/>
          <w:bCs/>
          <w:sz w:val="22"/>
          <w:szCs w:val="22"/>
        </w:rPr>
        <w:t xml:space="preserve">To edit under the </w:t>
      </w:r>
      <w:r>
        <w:rPr>
          <w:b/>
          <w:bCs/>
          <w:sz w:val="22"/>
          <w:szCs w:val="22"/>
        </w:rPr>
        <w:t>Distributions</w:t>
      </w:r>
      <w:r w:rsidRPr="00712093">
        <w:rPr>
          <w:b/>
          <w:bCs/>
          <w:sz w:val="22"/>
          <w:szCs w:val="22"/>
        </w:rPr>
        <w:t xml:space="preserve"> section:</w:t>
      </w:r>
      <w:r w:rsidRPr="00712093">
        <w:rPr>
          <w:sz w:val="22"/>
          <w:szCs w:val="22"/>
        </w:rPr>
        <w:t xml:space="preserve"> Expand the </w:t>
      </w:r>
      <w:r>
        <w:rPr>
          <w:b/>
          <w:bCs/>
          <w:sz w:val="22"/>
          <w:szCs w:val="22"/>
        </w:rPr>
        <w:t>Distributions</w:t>
      </w:r>
      <w:r w:rsidRPr="00712093">
        <w:rPr>
          <w:sz w:val="22"/>
          <w:szCs w:val="22"/>
        </w:rPr>
        <w:t xml:space="preserve"> section and click the </w:t>
      </w:r>
      <w:r w:rsidR="00CC471E">
        <w:rPr>
          <w:b/>
          <w:bCs/>
          <w:sz w:val="22"/>
          <w:szCs w:val="22"/>
        </w:rPr>
        <w:t>Reason</w:t>
      </w:r>
      <w:r w:rsidRPr="00712093">
        <w:rPr>
          <w:sz w:val="22"/>
          <w:szCs w:val="22"/>
        </w:rPr>
        <w:t>.</w:t>
      </w:r>
    </w:p>
    <w:p w14:paraId="05B85EAC" w14:textId="38909DA9" w:rsidR="00866F95" w:rsidRDefault="005F02B9" w:rsidP="00866F95">
      <w:pPr>
        <w:pStyle w:val="ListParagraph"/>
        <w:ind w:left="1440"/>
        <w:rPr>
          <w:sz w:val="22"/>
          <w:szCs w:val="22"/>
        </w:rPr>
      </w:pPr>
      <w:r>
        <w:rPr>
          <w:noProof/>
          <w:sz w:val="22"/>
          <w:szCs w:val="22"/>
        </w:rPr>
        <w:drawing>
          <wp:inline distT="0" distB="0" distL="0" distR="0" wp14:anchorId="671A6286" wp14:editId="7791CC37">
            <wp:extent cx="5810250" cy="2485054"/>
            <wp:effectExtent l="0" t="0" r="0" b="0"/>
            <wp:docPr id="63982520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7756" cy="2488264"/>
                    </a:xfrm>
                    <a:prstGeom prst="rect">
                      <a:avLst/>
                    </a:prstGeom>
                    <a:noFill/>
                    <a:ln>
                      <a:noFill/>
                    </a:ln>
                  </pic:spPr>
                </pic:pic>
              </a:graphicData>
            </a:graphic>
          </wp:inline>
        </w:drawing>
      </w:r>
    </w:p>
    <w:p w14:paraId="730E8205" w14:textId="77777777" w:rsidR="00CC471E" w:rsidRDefault="00CC471E" w:rsidP="00CC471E">
      <w:pPr>
        <w:pStyle w:val="ListParagraph"/>
        <w:ind w:left="1440"/>
        <w:rPr>
          <w:b/>
          <w:bCs/>
          <w:sz w:val="22"/>
          <w:szCs w:val="22"/>
        </w:rPr>
      </w:pPr>
    </w:p>
    <w:p w14:paraId="0393B387" w14:textId="77777777" w:rsidR="00914191" w:rsidRDefault="00914191" w:rsidP="00CC471E">
      <w:pPr>
        <w:pStyle w:val="ListParagraph"/>
        <w:ind w:left="1440"/>
        <w:rPr>
          <w:sz w:val="22"/>
          <w:szCs w:val="22"/>
        </w:rPr>
      </w:pPr>
    </w:p>
    <w:p w14:paraId="405BC30F" w14:textId="77777777" w:rsidR="00914191" w:rsidRDefault="00914191" w:rsidP="00CC471E">
      <w:pPr>
        <w:pStyle w:val="ListParagraph"/>
        <w:ind w:left="1440"/>
        <w:rPr>
          <w:sz w:val="22"/>
          <w:szCs w:val="22"/>
        </w:rPr>
      </w:pPr>
    </w:p>
    <w:p w14:paraId="6F9DEBF3" w14:textId="77777777" w:rsidR="00914191" w:rsidRDefault="00914191" w:rsidP="00CC471E">
      <w:pPr>
        <w:pStyle w:val="ListParagraph"/>
        <w:ind w:left="1440"/>
        <w:rPr>
          <w:sz w:val="22"/>
          <w:szCs w:val="22"/>
        </w:rPr>
      </w:pPr>
    </w:p>
    <w:p w14:paraId="60E0BEB4" w14:textId="77777777" w:rsidR="00914191" w:rsidRDefault="00914191" w:rsidP="00CC471E">
      <w:pPr>
        <w:pStyle w:val="ListParagraph"/>
        <w:ind w:left="1440"/>
        <w:rPr>
          <w:sz w:val="22"/>
          <w:szCs w:val="22"/>
        </w:rPr>
      </w:pPr>
    </w:p>
    <w:p w14:paraId="7A180BA2" w14:textId="1871CD61" w:rsidR="00CC471E" w:rsidRDefault="00CC471E" w:rsidP="00CC471E">
      <w:pPr>
        <w:pStyle w:val="ListParagraph"/>
        <w:ind w:left="1440"/>
        <w:rPr>
          <w:sz w:val="22"/>
          <w:szCs w:val="22"/>
        </w:rPr>
      </w:pPr>
      <w:r>
        <w:rPr>
          <w:sz w:val="22"/>
          <w:szCs w:val="22"/>
        </w:rPr>
        <w:lastRenderedPageBreak/>
        <w:t>Then click</w:t>
      </w:r>
      <w:r w:rsidRPr="00841F6F">
        <w:rPr>
          <w:b/>
          <w:bCs/>
          <w:sz w:val="22"/>
          <w:szCs w:val="22"/>
        </w:rPr>
        <w:t xml:space="preserve"> Edit </w:t>
      </w:r>
      <w:r>
        <w:rPr>
          <w:b/>
          <w:bCs/>
          <w:sz w:val="22"/>
          <w:szCs w:val="22"/>
        </w:rPr>
        <w:t>Details</w:t>
      </w:r>
      <w:r>
        <w:rPr>
          <w:sz w:val="22"/>
          <w:szCs w:val="22"/>
        </w:rPr>
        <w:t xml:space="preserve"> to make changes.</w:t>
      </w:r>
    </w:p>
    <w:p w14:paraId="2C7D1AE6" w14:textId="3057A7B0" w:rsidR="00866F95" w:rsidRDefault="00914191" w:rsidP="00CC471E">
      <w:pPr>
        <w:pStyle w:val="ListParagraph"/>
        <w:ind w:left="1440"/>
        <w:rPr>
          <w:sz w:val="22"/>
          <w:szCs w:val="22"/>
        </w:rPr>
      </w:pPr>
      <w:r>
        <w:rPr>
          <w:noProof/>
          <w:sz w:val="22"/>
          <w:szCs w:val="22"/>
        </w:rPr>
        <w:drawing>
          <wp:inline distT="0" distB="0" distL="0" distR="0" wp14:anchorId="7D3C8706" wp14:editId="4AA829C8">
            <wp:extent cx="5400675" cy="3905250"/>
            <wp:effectExtent l="0" t="0" r="9525" b="0"/>
            <wp:docPr id="179192136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675" cy="3905250"/>
                    </a:xfrm>
                    <a:prstGeom prst="rect">
                      <a:avLst/>
                    </a:prstGeom>
                    <a:noFill/>
                    <a:ln>
                      <a:noFill/>
                    </a:ln>
                  </pic:spPr>
                </pic:pic>
              </a:graphicData>
            </a:graphic>
          </wp:inline>
        </w:drawing>
      </w:r>
    </w:p>
    <w:p w14:paraId="7F97B56D" w14:textId="77777777" w:rsidR="00CC471E" w:rsidRDefault="00CC471E" w:rsidP="00CC471E">
      <w:pPr>
        <w:pStyle w:val="ListParagraph"/>
        <w:ind w:left="1440"/>
        <w:rPr>
          <w:sz w:val="22"/>
          <w:szCs w:val="22"/>
        </w:rPr>
      </w:pPr>
    </w:p>
    <w:p w14:paraId="5F894324" w14:textId="12D0420E" w:rsidR="008C73B3" w:rsidRPr="0073619E" w:rsidRDefault="00EF1D52" w:rsidP="008C73B3">
      <w:pPr>
        <w:pStyle w:val="Heading2"/>
        <w:spacing w:line="240" w:lineRule="auto"/>
        <w:rPr>
          <w:color w:val="0C1F2A" w:themeColor="text1"/>
        </w:rPr>
      </w:pPr>
      <w:bookmarkStart w:id="2" w:name="_Toc218089812"/>
      <w:r>
        <w:rPr>
          <w:color w:val="0C1F2A" w:themeColor="text1"/>
        </w:rPr>
        <w:t xml:space="preserve">Submit </w:t>
      </w:r>
      <w:r w:rsidR="008C73B3">
        <w:rPr>
          <w:color w:val="0C1F2A" w:themeColor="text1"/>
        </w:rPr>
        <w:t xml:space="preserve">5498 (Deposit) </w:t>
      </w:r>
      <w:r w:rsidR="008C73B3">
        <w:rPr>
          <w:color w:val="0C1F2A" w:themeColor="text1"/>
        </w:rPr>
        <w:t>Corrections</w:t>
      </w:r>
      <w:bookmarkEnd w:id="2"/>
    </w:p>
    <w:p w14:paraId="1082705C" w14:textId="77777777" w:rsidR="008F71B2" w:rsidRDefault="008F71B2" w:rsidP="008F71B2">
      <w:pPr>
        <w:rPr>
          <w:sz w:val="22"/>
          <w:szCs w:val="22"/>
        </w:rPr>
      </w:pPr>
      <w:r w:rsidRPr="00CD6AEE">
        <w:rPr>
          <w:i/>
          <w:iCs/>
          <w:sz w:val="22"/>
          <w:szCs w:val="22"/>
        </w:rPr>
        <w:t xml:space="preserve">Transactions Administrators </w:t>
      </w:r>
      <w:r w:rsidRPr="002F4433">
        <w:rPr>
          <w:sz w:val="22"/>
          <w:szCs w:val="22"/>
        </w:rPr>
        <w:t>may make corrections at the account level:</w:t>
      </w:r>
    </w:p>
    <w:p w14:paraId="33A72E01" w14:textId="132901B8" w:rsidR="008F71B2" w:rsidRDefault="008D3478" w:rsidP="008F71B2">
      <w:pPr>
        <w:pStyle w:val="ListParagraph"/>
        <w:numPr>
          <w:ilvl w:val="0"/>
          <w:numId w:val="53"/>
        </w:numPr>
        <w:rPr>
          <w:sz w:val="22"/>
          <w:szCs w:val="22"/>
        </w:rPr>
      </w:pPr>
      <w:r>
        <w:rPr>
          <w:sz w:val="22"/>
          <w:szCs w:val="22"/>
        </w:rPr>
        <w:t xml:space="preserve">Search for the owner under the </w:t>
      </w:r>
      <w:r w:rsidRPr="008D3478">
        <w:rPr>
          <w:b/>
          <w:bCs/>
          <w:sz w:val="22"/>
          <w:szCs w:val="22"/>
        </w:rPr>
        <w:t>Account Search</w:t>
      </w:r>
      <w:r>
        <w:rPr>
          <w:sz w:val="22"/>
          <w:szCs w:val="22"/>
        </w:rPr>
        <w:t xml:space="preserve"> page and click the owner’s name to view the accounts.</w:t>
      </w:r>
    </w:p>
    <w:p w14:paraId="0E69671F" w14:textId="42275A48" w:rsidR="00884F73" w:rsidRDefault="008D3478" w:rsidP="00884F73">
      <w:pPr>
        <w:pStyle w:val="ListParagraph"/>
        <w:numPr>
          <w:ilvl w:val="0"/>
          <w:numId w:val="53"/>
        </w:numPr>
        <w:rPr>
          <w:sz w:val="22"/>
          <w:szCs w:val="22"/>
        </w:rPr>
      </w:pPr>
      <w:r>
        <w:rPr>
          <w:sz w:val="22"/>
          <w:szCs w:val="22"/>
        </w:rPr>
        <w:t xml:space="preserve">Edit deposit information under the </w:t>
      </w:r>
      <w:r w:rsidRPr="008D3478">
        <w:rPr>
          <w:b/>
          <w:bCs/>
          <w:sz w:val="22"/>
          <w:szCs w:val="22"/>
        </w:rPr>
        <w:t>Tax Forms</w:t>
      </w:r>
      <w:r>
        <w:rPr>
          <w:sz w:val="22"/>
          <w:szCs w:val="22"/>
        </w:rPr>
        <w:t xml:space="preserve"> &gt;</w:t>
      </w:r>
      <w:r w:rsidRPr="008D3478">
        <w:rPr>
          <w:b/>
          <w:bCs/>
          <w:sz w:val="22"/>
          <w:szCs w:val="22"/>
        </w:rPr>
        <w:t xml:space="preserve">5498 Forms </w:t>
      </w:r>
      <w:r>
        <w:rPr>
          <w:sz w:val="22"/>
          <w:szCs w:val="22"/>
        </w:rPr>
        <w:t xml:space="preserve">section or the </w:t>
      </w:r>
      <w:r w:rsidRPr="008D3478">
        <w:rPr>
          <w:b/>
          <w:bCs/>
          <w:sz w:val="22"/>
          <w:szCs w:val="22"/>
        </w:rPr>
        <w:t>Deposits</w:t>
      </w:r>
      <w:r>
        <w:rPr>
          <w:sz w:val="22"/>
          <w:szCs w:val="22"/>
        </w:rPr>
        <w:t xml:space="preserve"> section.</w:t>
      </w:r>
    </w:p>
    <w:p w14:paraId="6E344B88" w14:textId="77777777" w:rsidR="00AB1B1F" w:rsidRDefault="00AB1B1F" w:rsidP="00AB1B1F">
      <w:pPr>
        <w:pStyle w:val="ListParagraph"/>
        <w:rPr>
          <w:sz w:val="22"/>
          <w:szCs w:val="22"/>
        </w:rPr>
      </w:pPr>
    </w:p>
    <w:p w14:paraId="1B6F50FF" w14:textId="56C4E4D2" w:rsidR="00884F73" w:rsidRDefault="00884F73" w:rsidP="00884F73">
      <w:pPr>
        <w:pStyle w:val="ListParagraph"/>
        <w:numPr>
          <w:ilvl w:val="1"/>
          <w:numId w:val="53"/>
        </w:numPr>
        <w:rPr>
          <w:sz w:val="22"/>
          <w:szCs w:val="22"/>
        </w:rPr>
      </w:pPr>
      <w:r w:rsidRPr="00AB1B1F">
        <w:rPr>
          <w:b/>
          <w:bCs/>
          <w:sz w:val="22"/>
          <w:szCs w:val="22"/>
        </w:rPr>
        <w:t xml:space="preserve">To edit under the Tax Forms section: </w:t>
      </w:r>
      <w:r>
        <w:rPr>
          <w:sz w:val="22"/>
          <w:szCs w:val="22"/>
        </w:rPr>
        <w:t xml:space="preserve">Expand the </w:t>
      </w:r>
      <w:r w:rsidRPr="00AB1B1F">
        <w:rPr>
          <w:b/>
          <w:bCs/>
          <w:sz w:val="22"/>
          <w:szCs w:val="22"/>
        </w:rPr>
        <w:t>Tax Forms&gt;5498</w:t>
      </w:r>
      <w:r>
        <w:rPr>
          <w:sz w:val="22"/>
          <w:szCs w:val="22"/>
        </w:rPr>
        <w:t xml:space="preserve"> section and click the </w:t>
      </w:r>
      <w:r w:rsidRPr="00AB1B1F">
        <w:rPr>
          <w:b/>
          <w:bCs/>
          <w:sz w:val="22"/>
          <w:szCs w:val="22"/>
        </w:rPr>
        <w:t>Pencil</w:t>
      </w:r>
      <w:r>
        <w:rPr>
          <w:sz w:val="22"/>
          <w:szCs w:val="22"/>
        </w:rPr>
        <w:t xml:space="preserve"> icon to make edits</w:t>
      </w:r>
      <w:r w:rsidR="001E5902" w:rsidRPr="001E5902">
        <w:rPr>
          <w:sz w:val="22"/>
          <w:szCs w:val="22"/>
        </w:rPr>
        <w:t xml:space="preserve"> </w:t>
      </w:r>
      <w:r w:rsidR="001E5902">
        <w:rPr>
          <w:sz w:val="22"/>
          <w:szCs w:val="22"/>
        </w:rPr>
        <w:t xml:space="preserve">as necessary and click </w:t>
      </w:r>
      <w:r w:rsidR="001E5902" w:rsidRPr="001E5902">
        <w:rPr>
          <w:b/>
          <w:bCs/>
          <w:sz w:val="22"/>
          <w:szCs w:val="22"/>
        </w:rPr>
        <w:t>Continue</w:t>
      </w:r>
      <w:r w:rsidR="001E5902">
        <w:rPr>
          <w:sz w:val="22"/>
          <w:szCs w:val="22"/>
        </w:rPr>
        <w:t xml:space="preserve"> to save your changes.</w:t>
      </w:r>
    </w:p>
    <w:p w14:paraId="378B2DE2" w14:textId="77777777" w:rsidR="00712093" w:rsidRDefault="00AB1B1F" w:rsidP="00AB1B1F">
      <w:pPr>
        <w:pStyle w:val="ListParagraph"/>
        <w:ind w:left="1440"/>
        <w:rPr>
          <w:sz w:val="22"/>
          <w:szCs w:val="22"/>
        </w:rPr>
        <w:sectPr w:rsidR="00712093" w:rsidSect="003C11A5">
          <w:pgSz w:w="12240" w:h="15840"/>
          <w:pgMar w:top="720" w:right="720" w:bottom="720" w:left="720" w:header="720" w:footer="720" w:gutter="0"/>
          <w:cols w:space="720"/>
          <w:docGrid w:linePitch="360"/>
        </w:sectPr>
      </w:pPr>
      <w:r>
        <w:rPr>
          <w:noProof/>
          <w:sz w:val="22"/>
          <w:szCs w:val="22"/>
        </w:rPr>
        <w:drawing>
          <wp:inline distT="0" distB="0" distL="0" distR="0" wp14:anchorId="39A929AD" wp14:editId="40BDA897">
            <wp:extent cx="5955632" cy="2828925"/>
            <wp:effectExtent l="0" t="0" r="7620" b="0"/>
            <wp:docPr id="18817259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4647" cy="2833207"/>
                    </a:xfrm>
                    <a:prstGeom prst="rect">
                      <a:avLst/>
                    </a:prstGeom>
                    <a:noFill/>
                    <a:ln>
                      <a:noFill/>
                    </a:ln>
                  </pic:spPr>
                </pic:pic>
              </a:graphicData>
            </a:graphic>
          </wp:inline>
        </w:drawing>
      </w:r>
    </w:p>
    <w:p w14:paraId="69D2FC93" w14:textId="7EB6F470" w:rsidR="00841F6F" w:rsidRDefault="00AB1B1F" w:rsidP="00841F6F">
      <w:pPr>
        <w:pStyle w:val="ListParagraph"/>
        <w:numPr>
          <w:ilvl w:val="1"/>
          <w:numId w:val="53"/>
        </w:numPr>
        <w:rPr>
          <w:sz w:val="22"/>
          <w:szCs w:val="22"/>
        </w:rPr>
      </w:pPr>
      <w:r w:rsidRPr="00712093">
        <w:rPr>
          <w:b/>
          <w:bCs/>
          <w:sz w:val="22"/>
          <w:szCs w:val="22"/>
        </w:rPr>
        <w:lastRenderedPageBreak/>
        <w:t xml:space="preserve">To edit under the </w:t>
      </w:r>
      <w:r w:rsidR="00A4050D" w:rsidRPr="00712093">
        <w:rPr>
          <w:b/>
          <w:bCs/>
          <w:sz w:val="22"/>
          <w:szCs w:val="22"/>
        </w:rPr>
        <w:t>Deposits section:</w:t>
      </w:r>
      <w:r w:rsidR="00A4050D" w:rsidRPr="00712093">
        <w:rPr>
          <w:sz w:val="22"/>
          <w:szCs w:val="22"/>
        </w:rPr>
        <w:t xml:space="preserve"> Expand the </w:t>
      </w:r>
      <w:r w:rsidR="00A4050D" w:rsidRPr="00712093">
        <w:rPr>
          <w:b/>
          <w:bCs/>
          <w:sz w:val="22"/>
          <w:szCs w:val="22"/>
        </w:rPr>
        <w:t>Deposits</w:t>
      </w:r>
      <w:r w:rsidR="00A4050D" w:rsidRPr="00712093">
        <w:rPr>
          <w:sz w:val="22"/>
          <w:szCs w:val="22"/>
        </w:rPr>
        <w:t xml:space="preserve"> section and click the </w:t>
      </w:r>
      <w:r w:rsidR="00A4050D" w:rsidRPr="00712093">
        <w:rPr>
          <w:b/>
          <w:bCs/>
          <w:sz w:val="22"/>
          <w:szCs w:val="22"/>
        </w:rPr>
        <w:t>Deposit Type</w:t>
      </w:r>
      <w:r w:rsidR="00A4050D" w:rsidRPr="00712093">
        <w:rPr>
          <w:sz w:val="22"/>
          <w:szCs w:val="22"/>
        </w:rPr>
        <w:t xml:space="preserve">. </w:t>
      </w:r>
      <w:r w:rsidR="00B600A3">
        <w:rPr>
          <w:noProof/>
          <w:sz w:val="22"/>
          <w:szCs w:val="22"/>
        </w:rPr>
        <w:drawing>
          <wp:inline distT="0" distB="0" distL="0" distR="0" wp14:anchorId="31F98F3C" wp14:editId="4B26581F">
            <wp:extent cx="5943600" cy="1905000"/>
            <wp:effectExtent l="0" t="0" r="0" b="0"/>
            <wp:docPr id="628898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1905000"/>
                    </a:xfrm>
                    <a:prstGeom prst="rect">
                      <a:avLst/>
                    </a:prstGeom>
                    <a:noFill/>
                    <a:ln>
                      <a:noFill/>
                    </a:ln>
                  </pic:spPr>
                </pic:pic>
              </a:graphicData>
            </a:graphic>
          </wp:inline>
        </w:drawing>
      </w:r>
    </w:p>
    <w:p w14:paraId="7F74D003" w14:textId="77777777" w:rsidR="00712093" w:rsidRDefault="00712093" w:rsidP="00712093">
      <w:pPr>
        <w:pStyle w:val="ListParagraph"/>
        <w:ind w:left="1440"/>
        <w:rPr>
          <w:b/>
          <w:bCs/>
          <w:sz w:val="22"/>
          <w:szCs w:val="22"/>
        </w:rPr>
      </w:pPr>
    </w:p>
    <w:p w14:paraId="2D4261A2" w14:textId="77777777" w:rsidR="00712093" w:rsidRDefault="00712093" w:rsidP="00712093">
      <w:pPr>
        <w:pStyle w:val="ListParagraph"/>
        <w:ind w:left="1440"/>
        <w:rPr>
          <w:sz w:val="22"/>
          <w:szCs w:val="22"/>
        </w:rPr>
      </w:pPr>
      <w:r>
        <w:rPr>
          <w:sz w:val="22"/>
          <w:szCs w:val="22"/>
        </w:rPr>
        <w:t>Then click</w:t>
      </w:r>
      <w:r w:rsidRPr="00841F6F">
        <w:rPr>
          <w:b/>
          <w:bCs/>
          <w:sz w:val="22"/>
          <w:szCs w:val="22"/>
        </w:rPr>
        <w:t xml:space="preserve"> Edit Deposit</w:t>
      </w:r>
      <w:r>
        <w:rPr>
          <w:sz w:val="22"/>
          <w:szCs w:val="22"/>
        </w:rPr>
        <w:t xml:space="preserve"> to make changes.</w:t>
      </w:r>
    </w:p>
    <w:p w14:paraId="2119E54C" w14:textId="4AE4D27F" w:rsidR="00F74A6C" w:rsidRPr="00AB1B1F" w:rsidRDefault="00712093" w:rsidP="00841F6F">
      <w:pPr>
        <w:pStyle w:val="ListParagraph"/>
        <w:ind w:left="1440"/>
        <w:rPr>
          <w:sz w:val="22"/>
          <w:szCs w:val="22"/>
        </w:rPr>
      </w:pPr>
      <w:r>
        <w:rPr>
          <w:noProof/>
          <w:sz w:val="22"/>
          <w:szCs w:val="22"/>
        </w:rPr>
        <w:drawing>
          <wp:inline distT="0" distB="0" distL="0" distR="0" wp14:anchorId="1A6A129E" wp14:editId="51F50122">
            <wp:extent cx="5981700" cy="2301995"/>
            <wp:effectExtent l="0" t="0" r="0" b="3175"/>
            <wp:docPr id="13590819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92505" cy="2306153"/>
                    </a:xfrm>
                    <a:prstGeom prst="rect">
                      <a:avLst/>
                    </a:prstGeom>
                    <a:noFill/>
                    <a:ln>
                      <a:noFill/>
                    </a:ln>
                  </pic:spPr>
                </pic:pic>
              </a:graphicData>
            </a:graphic>
          </wp:inline>
        </w:drawing>
      </w:r>
    </w:p>
    <w:p w14:paraId="05A8D26C" w14:textId="77777777" w:rsidR="008C73B3" w:rsidRDefault="008C73B3" w:rsidP="0017114E">
      <w:pPr>
        <w:pStyle w:val="Heading2"/>
        <w:spacing w:line="240" w:lineRule="auto"/>
        <w:rPr>
          <w:color w:val="0C1F2A" w:themeColor="text1"/>
        </w:rPr>
      </w:pPr>
    </w:p>
    <w:p w14:paraId="16930956" w14:textId="5A82CB0E" w:rsidR="0017114E" w:rsidRPr="0073619E" w:rsidRDefault="00EF1D52" w:rsidP="0017114E">
      <w:pPr>
        <w:pStyle w:val="Heading2"/>
        <w:spacing w:line="240" w:lineRule="auto"/>
        <w:rPr>
          <w:color w:val="0C1F2A" w:themeColor="text1"/>
        </w:rPr>
      </w:pPr>
      <w:bookmarkStart w:id="3" w:name="_Toc218089813"/>
      <w:r>
        <w:rPr>
          <w:color w:val="0C1F2A" w:themeColor="text1"/>
        </w:rPr>
        <w:t xml:space="preserve">Submit </w:t>
      </w:r>
      <w:r w:rsidR="008C73B3">
        <w:rPr>
          <w:color w:val="0C1F2A" w:themeColor="text1"/>
        </w:rPr>
        <w:t>5498</w:t>
      </w:r>
      <w:r w:rsidR="0017114E">
        <w:rPr>
          <w:color w:val="0C1F2A" w:themeColor="text1"/>
        </w:rPr>
        <w:t xml:space="preserve"> </w:t>
      </w:r>
      <w:r w:rsidR="008C73B3">
        <w:rPr>
          <w:color w:val="0C1F2A" w:themeColor="text1"/>
        </w:rPr>
        <w:t>(</w:t>
      </w:r>
      <w:r w:rsidR="008C73B3">
        <w:rPr>
          <w:color w:val="0C1F2A" w:themeColor="text1"/>
        </w:rPr>
        <w:t>Fair Market Value</w:t>
      </w:r>
      <w:r w:rsidR="008C73B3">
        <w:rPr>
          <w:color w:val="0C1F2A" w:themeColor="text1"/>
        </w:rPr>
        <w:t xml:space="preserve">) </w:t>
      </w:r>
      <w:r w:rsidR="0017114E">
        <w:rPr>
          <w:color w:val="0C1F2A" w:themeColor="text1"/>
        </w:rPr>
        <w:t>Corrections</w:t>
      </w:r>
      <w:bookmarkEnd w:id="3"/>
    </w:p>
    <w:p w14:paraId="205CDB94" w14:textId="35FFC8B5" w:rsidR="002F4433" w:rsidRDefault="006547E3" w:rsidP="0017114E">
      <w:pPr>
        <w:rPr>
          <w:sz w:val="22"/>
          <w:szCs w:val="22"/>
        </w:rPr>
      </w:pPr>
      <w:r w:rsidRPr="00CD6AEE">
        <w:rPr>
          <w:i/>
          <w:iCs/>
          <w:sz w:val="22"/>
          <w:szCs w:val="22"/>
        </w:rPr>
        <w:t xml:space="preserve">Transactions Administrators </w:t>
      </w:r>
      <w:r w:rsidR="002F4433" w:rsidRPr="002F4433">
        <w:rPr>
          <w:sz w:val="22"/>
          <w:szCs w:val="22"/>
        </w:rPr>
        <w:t>may make corrections at the account level:</w:t>
      </w:r>
    </w:p>
    <w:p w14:paraId="5B96DBD7" w14:textId="2733A485" w:rsidR="002F4433" w:rsidRDefault="00266F1A" w:rsidP="002F4433">
      <w:pPr>
        <w:pStyle w:val="ListParagraph"/>
        <w:numPr>
          <w:ilvl w:val="0"/>
          <w:numId w:val="52"/>
        </w:numPr>
        <w:rPr>
          <w:sz w:val="22"/>
          <w:szCs w:val="22"/>
        </w:rPr>
      </w:pPr>
      <w:r>
        <w:rPr>
          <w:sz w:val="22"/>
          <w:szCs w:val="22"/>
        </w:rPr>
        <w:t xml:space="preserve">Search for the owner under the </w:t>
      </w:r>
      <w:r w:rsidRPr="002828CB">
        <w:rPr>
          <w:b/>
          <w:bCs/>
          <w:sz w:val="22"/>
          <w:szCs w:val="22"/>
        </w:rPr>
        <w:t>Account Search</w:t>
      </w:r>
      <w:r>
        <w:rPr>
          <w:sz w:val="22"/>
          <w:szCs w:val="22"/>
        </w:rPr>
        <w:t xml:space="preserve"> page and click the owner’s name to view the accounts.</w:t>
      </w:r>
    </w:p>
    <w:p w14:paraId="4753C598" w14:textId="0DA89788" w:rsidR="00266F1A" w:rsidRDefault="00266F1A" w:rsidP="002F4433">
      <w:pPr>
        <w:pStyle w:val="ListParagraph"/>
        <w:numPr>
          <w:ilvl w:val="0"/>
          <w:numId w:val="52"/>
        </w:numPr>
        <w:rPr>
          <w:sz w:val="22"/>
          <w:szCs w:val="22"/>
        </w:rPr>
      </w:pPr>
      <w:r>
        <w:rPr>
          <w:sz w:val="22"/>
          <w:szCs w:val="22"/>
        </w:rPr>
        <w:t xml:space="preserve">Click the applicable account </w:t>
      </w:r>
      <w:r w:rsidR="006D6A39">
        <w:rPr>
          <w:sz w:val="22"/>
          <w:szCs w:val="22"/>
        </w:rPr>
        <w:t>that needs to be updated.</w:t>
      </w:r>
    </w:p>
    <w:p w14:paraId="59E1FDAF" w14:textId="26226179" w:rsidR="00F8652B" w:rsidRDefault="006D6A39" w:rsidP="00735802">
      <w:pPr>
        <w:pStyle w:val="ListParagraph"/>
        <w:numPr>
          <w:ilvl w:val="0"/>
          <w:numId w:val="52"/>
        </w:numPr>
        <w:rPr>
          <w:sz w:val="22"/>
          <w:szCs w:val="22"/>
        </w:rPr>
      </w:pPr>
      <w:r>
        <w:rPr>
          <w:sz w:val="22"/>
          <w:szCs w:val="22"/>
        </w:rPr>
        <w:t xml:space="preserve">Expand the </w:t>
      </w:r>
      <w:r w:rsidRPr="006D13C9">
        <w:rPr>
          <w:b/>
          <w:bCs/>
          <w:sz w:val="22"/>
          <w:szCs w:val="22"/>
        </w:rPr>
        <w:t xml:space="preserve">Fair Market Value </w:t>
      </w:r>
      <w:r w:rsidR="002828CB" w:rsidRPr="002828CB">
        <w:rPr>
          <w:sz w:val="22"/>
          <w:szCs w:val="22"/>
        </w:rPr>
        <w:t xml:space="preserve">(FMV) </w:t>
      </w:r>
      <w:r>
        <w:rPr>
          <w:sz w:val="22"/>
          <w:szCs w:val="22"/>
        </w:rPr>
        <w:t>section under that account</w:t>
      </w:r>
      <w:r w:rsidR="00F8652B">
        <w:rPr>
          <w:sz w:val="22"/>
          <w:szCs w:val="22"/>
        </w:rPr>
        <w:t xml:space="preserve"> and c</w:t>
      </w:r>
      <w:r w:rsidR="002A3841" w:rsidRPr="00F8652B">
        <w:rPr>
          <w:sz w:val="22"/>
          <w:szCs w:val="22"/>
        </w:rPr>
        <w:t xml:space="preserve">lick the </w:t>
      </w:r>
      <w:r w:rsidR="002A3841" w:rsidRPr="00F8652B">
        <w:rPr>
          <w:b/>
          <w:bCs/>
          <w:sz w:val="22"/>
          <w:szCs w:val="22"/>
        </w:rPr>
        <w:t>Pencil</w:t>
      </w:r>
      <w:r w:rsidR="002A3841" w:rsidRPr="00F8652B">
        <w:rPr>
          <w:sz w:val="22"/>
          <w:szCs w:val="22"/>
        </w:rPr>
        <w:t xml:space="preserve"> icon next to </w:t>
      </w:r>
      <w:r w:rsidR="002A3841" w:rsidRPr="006D13C9">
        <w:rPr>
          <w:b/>
          <w:bCs/>
          <w:sz w:val="22"/>
          <w:szCs w:val="22"/>
        </w:rPr>
        <w:t>Tax Year</w:t>
      </w:r>
      <w:r w:rsidR="002A3841" w:rsidRPr="00F8652B">
        <w:rPr>
          <w:sz w:val="22"/>
          <w:szCs w:val="22"/>
        </w:rPr>
        <w:t xml:space="preserve"> 2025.</w:t>
      </w:r>
      <w:r w:rsidR="009E333A" w:rsidRPr="00735802">
        <w:rPr>
          <w:sz w:val="22"/>
          <w:szCs w:val="22"/>
        </w:rPr>
        <w:t xml:space="preserve"> </w:t>
      </w:r>
      <w:r w:rsidR="00735802" w:rsidRPr="00735802">
        <w:drawing>
          <wp:inline distT="0" distB="0" distL="0" distR="0" wp14:anchorId="161D765D" wp14:editId="3D62CC7C">
            <wp:extent cx="6394450" cy="1905901"/>
            <wp:effectExtent l="0" t="0" r="6350" b="0"/>
            <wp:docPr id="1611107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107718" name=""/>
                    <pic:cNvPicPr/>
                  </pic:nvPicPr>
                  <pic:blipFill>
                    <a:blip r:embed="rId19"/>
                    <a:stretch>
                      <a:fillRect/>
                    </a:stretch>
                  </pic:blipFill>
                  <pic:spPr>
                    <a:xfrm>
                      <a:off x="0" y="0"/>
                      <a:ext cx="6404376" cy="1908859"/>
                    </a:xfrm>
                    <a:prstGeom prst="rect">
                      <a:avLst/>
                    </a:prstGeom>
                  </pic:spPr>
                </pic:pic>
              </a:graphicData>
            </a:graphic>
          </wp:inline>
        </w:drawing>
      </w:r>
    </w:p>
    <w:p w14:paraId="534E52F8" w14:textId="77777777" w:rsidR="003A635B" w:rsidRDefault="003A635B" w:rsidP="003A635B">
      <w:pPr>
        <w:pStyle w:val="ListParagraph"/>
        <w:rPr>
          <w:sz w:val="22"/>
          <w:szCs w:val="22"/>
        </w:rPr>
      </w:pPr>
    </w:p>
    <w:p w14:paraId="52CBC950" w14:textId="77777777" w:rsidR="00297B0F" w:rsidRPr="00735802" w:rsidRDefault="00297B0F" w:rsidP="003A635B">
      <w:pPr>
        <w:pStyle w:val="ListParagraph"/>
        <w:rPr>
          <w:sz w:val="22"/>
          <w:szCs w:val="22"/>
        </w:rPr>
      </w:pPr>
    </w:p>
    <w:p w14:paraId="378E1106" w14:textId="4013D370" w:rsidR="002A3841" w:rsidRDefault="002A3841" w:rsidP="002F4433">
      <w:pPr>
        <w:pStyle w:val="ListParagraph"/>
        <w:numPr>
          <w:ilvl w:val="0"/>
          <w:numId w:val="52"/>
        </w:numPr>
        <w:rPr>
          <w:sz w:val="22"/>
          <w:szCs w:val="22"/>
        </w:rPr>
      </w:pPr>
      <w:r>
        <w:rPr>
          <w:sz w:val="22"/>
          <w:szCs w:val="22"/>
        </w:rPr>
        <w:lastRenderedPageBreak/>
        <w:t xml:space="preserve">Enter the correct 12/31/2025 FMV in the </w:t>
      </w:r>
      <w:r w:rsidRPr="002828CB">
        <w:rPr>
          <w:b/>
          <w:bCs/>
          <w:sz w:val="22"/>
          <w:szCs w:val="22"/>
        </w:rPr>
        <w:t>12/31 Fair Market Value</w:t>
      </w:r>
      <w:r>
        <w:rPr>
          <w:sz w:val="22"/>
          <w:szCs w:val="22"/>
        </w:rPr>
        <w:t xml:space="preserve"> field</w:t>
      </w:r>
      <w:r w:rsidR="006D13C9">
        <w:rPr>
          <w:sz w:val="22"/>
          <w:szCs w:val="22"/>
        </w:rPr>
        <w:t xml:space="preserve"> and click </w:t>
      </w:r>
      <w:r w:rsidR="006D13C9" w:rsidRPr="003A635B">
        <w:rPr>
          <w:b/>
          <w:bCs/>
          <w:sz w:val="22"/>
          <w:szCs w:val="22"/>
        </w:rPr>
        <w:t>Continue</w:t>
      </w:r>
      <w:r>
        <w:rPr>
          <w:sz w:val="22"/>
          <w:szCs w:val="22"/>
        </w:rPr>
        <w:t>.</w:t>
      </w:r>
    </w:p>
    <w:p w14:paraId="4929DCDB" w14:textId="7C333C6B" w:rsidR="00455D72" w:rsidRDefault="003A635B" w:rsidP="00455D72">
      <w:pPr>
        <w:pStyle w:val="ListParagraph"/>
        <w:rPr>
          <w:sz w:val="22"/>
          <w:szCs w:val="22"/>
        </w:rPr>
      </w:pPr>
      <w:r w:rsidRPr="003A635B">
        <w:rPr>
          <w:sz w:val="22"/>
          <w:szCs w:val="22"/>
        </w:rPr>
        <w:drawing>
          <wp:inline distT="0" distB="0" distL="0" distR="0" wp14:anchorId="54A1DE5D" wp14:editId="6EC6D8B4">
            <wp:extent cx="6414758" cy="1828800"/>
            <wp:effectExtent l="0" t="0" r="5715" b="0"/>
            <wp:docPr id="1009384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384373" name=""/>
                    <pic:cNvPicPr/>
                  </pic:nvPicPr>
                  <pic:blipFill>
                    <a:blip r:embed="rId20"/>
                    <a:stretch>
                      <a:fillRect/>
                    </a:stretch>
                  </pic:blipFill>
                  <pic:spPr>
                    <a:xfrm>
                      <a:off x="0" y="0"/>
                      <a:ext cx="6421648" cy="1830764"/>
                    </a:xfrm>
                    <a:prstGeom prst="rect">
                      <a:avLst/>
                    </a:prstGeom>
                  </pic:spPr>
                </pic:pic>
              </a:graphicData>
            </a:graphic>
          </wp:inline>
        </w:drawing>
      </w:r>
    </w:p>
    <w:p w14:paraId="7BF23974" w14:textId="77777777" w:rsidR="0017114E" w:rsidRDefault="0017114E" w:rsidP="00DB20AF">
      <w:pPr>
        <w:rPr>
          <w:sz w:val="22"/>
          <w:szCs w:val="22"/>
        </w:rPr>
      </w:pPr>
    </w:p>
    <w:p w14:paraId="28E709E7" w14:textId="0F563653" w:rsidR="00071FE6" w:rsidRPr="0073619E" w:rsidRDefault="00EB20AD" w:rsidP="00071FE6">
      <w:pPr>
        <w:pStyle w:val="Heading2"/>
        <w:spacing w:line="240" w:lineRule="auto"/>
        <w:rPr>
          <w:color w:val="0C1F2A" w:themeColor="text1"/>
        </w:rPr>
      </w:pPr>
      <w:bookmarkStart w:id="4" w:name="_Toc218089814"/>
      <w:r>
        <w:rPr>
          <w:color w:val="0C1F2A" w:themeColor="text1"/>
        </w:rPr>
        <w:t>Provide Tax Form to</w:t>
      </w:r>
      <w:r w:rsidR="00486C55">
        <w:rPr>
          <w:color w:val="0C1F2A" w:themeColor="text1"/>
        </w:rPr>
        <w:t xml:space="preserve"> Account Owner</w:t>
      </w:r>
      <w:bookmarkEnd w:id="4"/>
    </w:p>
    <w:p w14:paraId="68A716A9" w14:textId="0150CEAF" w:rsidR="00812F32" w:rsidRPr="002210EC" w:rsidRDefault="00862283" w:rsidP="00812F32">
      <w:pPr>
        <w:rPr>
          <w:sz w:val="22"/>
          <w:szCs w:val="22"/>
        </w:rPr>
      </w:pPr>
      <w:r>
        <w:rPr>
          <w:sz w:val="22"/>
          <w:szCs w:val="22"/>
        </w:rPr>
        <w:t>Y</w:t>
      </w:r>
      <w:r w:rsidR="00812F32" w:rsidRPr="002210EC">
        <w:rPr>
          <w:sz w:val="22"/>
          <w:szCs w:val="22"/>
        </w:rPr>
        <w:t xml:space="preserve">ou may </w:t>
      </w:r>
      <w:r w:rsidR="00812F32">
        <w:rPr>
          <w:sz w:val="22"/>
          <w:szCs w:val="22"/>
        </w:rPr>
        <w:t>view the</w:t>
      </w:r>
      <w:r w:rsidR="00812F32" w:rsidRPr="002210EC">
        <w:rPr>
          <w:sz w:val="22"/>
          <w:szCs w:val="22"/>
        </w:rPr>
        <w:t xml:space="preserve"> corrected or new original tax forms immediately after updating </w:t>
      </w:r>
      <w:r w:rsidR="00812F32">
        <w:rPr>
          <w:sz w:val="22"/>
          <w:szCs w:val="22"/>
        </w:rPr>
        <w:t>any distribution, deposit, or FMV data.</w:t>
      </w:r>
    </w:p>
    <w:p w14:paraId="688D25B7" w14:textId="2FD4589E" w:rsidR="0074245E" w:rsidRDefault="0074245E" w:rsidP="009824AD">
      <w:pPr>
        <w:rPr>
          <w:sz w:val="22"/>
          <w:szCs w:val="22"/>
        </w:rPr>
      </w:pPr>
      <w:r w:rsidRPr="00BA2C82">
        <w:rPr>
          <w:b/>
          <w:bCs/>
          <w:sz w:val="22"/>
          <w:szCs w:val="22"/>
        </w:rPr>
        <w:t>Superior will print</w:t>
      </w:r>
      <w:r w:rsidRPr="00BA2C82">
        <w:rPr>
          <w:b/>
          <w:bCs/>
          <w:sz w:val="22"/>
          <w:szCs w:val="22"/>
        </w:rPr>
        <w:t xml:space="preserve"> and </w:t>
      </w:r>
      <w:r w:rsidRPr="00BA2C82">
        <w:rPr>
          <w:b/>
          <w:bCs/>
          <w:sz w:val="22"/>
          <w:szCs w:val="22"/>
        </w:rPr>
        <w:t>mail</w:t>
      </w:r>
      <w:r w:rsidR="005C29D1" w:rsidRPr="00BA2C82">
        <w:rPr>
          <w:b/>
          <w:bCs/>
          <w:sz w:val="22"/>
          <w:szCs w:val="22"/>
        </w:rPr>
        <w:t xml:space="preserve"> the</w:t>
      </w:r>
      <w:r w:rsidRPr="00BA2C82">
        <w:rPr>
          <w:b/>
          <w:bCs/>
          <w:sz w:val="22"/>
          <w:szCs w:val="22"/>
        </w:rPr>
        <w:t xml:space="preserve"> updated tax form to</w:t>
      </w:r>
      <w:r w:rsidR="005C29D1" w:rsidRPr="00BA2C82">
        <w:rPr>
          <w:b/>
          <w:bCs/>
          <w:sz w:val="22"/>
          <w:szCs w:val="22"/>
        </w:rPr>
        <w:t xml:space="preserve"> the</w:t>
      </w:r>
      <w:r w:rsidRPr="00BA2C82">
        <w:rPr>
          <w:b/>
          <w:bCs/>
          <w:sz w:val="22"/>
          <w:szCs w:val="22"/>
        </w:rPr>
        <w:t xml:space="preserve"> account owner in</w:t>
      </w:r>
      <w:r w:rsidR="005C29D1" w:rsidRPr="00BA2C82">
        <w:rPr>
          <w:b/>
          <w:bCs/>
          <w:sz w:val="22"/>
          <w:szCs w:val="22"/>
        </w:rPr>
        <w:t xml:space="preserve"> our</w:t>
      </w:r>
      <w:r w:rsidRPr="00BA2C82">
        <w:rPr>
          <w:b/>
          <w:bCs/>
          <w:sz w:val="22"/>
          <w:szCs w:val="22"/>
        </w:rPr>
        <w:t xml:space="preserve"> next tax form production run</w:t>
      </w:r>
      <w:r w:rsidR="005C29D1" w:rsidRPr="00BA2C82">
        <w:rPr>
          <w:b/>
          <w:bCs/>
          <w:sz w:val="22"/>
          <w:szCs w:val="22"/>
        </w:rPr>
        <w:t xml:space="preserve"> for that month</w:t>
      </w:r>
      <w:r w:rsidR="00B76368">
        <w:rPr>
          <w:sz w:val="22"/>
          <w:szCs w:val="22"/>
        </w:rPr>
        <w:t xml:space="preserve">, </w:t>
      </w:r>
      <w:r w:rsidR="00B76368" w:rsidRPr="00BA2C82">
        <w:rPr>
          <w:b/>
          <w:bCs/>
          <w:i/>
          <w:iCs/>
          <w:sz w:val="22"/>
          <w:szCs w:val="22"/>
        </w:rPr>
        <w:t>unless the following applies</w:t>
      </w:r>
      <w:r w:rsidR="00B76368" w:rsidRPr="00BA2C82">
        <w:rPr>
          <w:b/>
          <w:bCs/>
          <w:sz w:val="22"/>
          <w:szCs w:val="22"/>
        </w:rPr>
        <w:t>:</w:t>
      </w:r>
    </w:p>
    <w:p w14:paraId="721BC861" w14:textId="01156695" w:rsidR="005D541C" w:rsidRDefault="00433FD4" w:rsidP="005D541C">
      <w:pPr>
        <w:pStyle w:val="ListParagraph"/>
        <w:numPr>
          <w:ilvl w:val="0"/>
          <w:numId w:val="54"/>
        </w:numPr>
        <w:rPr>
          <w:sz w:val="22"/>
          <w:szCs w:val="22"/>
        </w:rPr>
      </w:pPr>
      <w:r>
        <w:rPr>
          <w:sz w:val="22"/>
          <w:szCs w:val="22"/>
        </w:rPr>
        <w:t xml:space="preserve">If your organization chooses to print/provide the updated tax form to the account owner </w:t>
      </w:r>
      <w:r w:rsidR="005D541C">
        <w:rPr>
          <w:sz w:val="22"/>
          <w:szCs w:val="22"/>
        </w:rPr>
        <w:t>and indicates as such by taking these steps:</w:t>
      </w:r>
    </w:p>
    <w:p w14:paraId="6B80FBC7" w14:textId="25414DAA" w:rsidR="005D541C" w:rsidRDefault="005D541C" w:rsidP="005D541C">
      <w:pPr>
        <w:pStyle w:val="ListParagraph"/>
        <w:numPr>
          <w:ilvl w:val="1"/>
          <w:numId w:val="54"/>
        </w:numPr>
        <w:rPr>
          <w:sz w:val="22"/>
          <w:szCs w:val="22"/>
        </w:rPr>
      </w:pPr>
      <w:r>
        <w:rPr>
          <w:sz w:val="22"/>
          <w:szCs w:val="22"/>
        </w:rPr>
        <w:t xml:space="preserve">Click the </w:t>
      </w:r>
      <w:r w:rsidRPr="007C16C6">
        <w:rPr>
          <w:b/>
          <w:bCs/>
          <w:sz w:val="22"/>
          <w:szCs w:val="22"/>
        </w:rPr>
        <w:t>Envelope</w:t>
      </w:r>
      <w:r>
        <w:rPr>
          <w:sz w:val="22"/>
          <w:szCs w:val="22"/>
        </w:rPr>
        <w:t xml:space="preserve"> icon next to the updated tax form.</w:t>
      </w:r>
    </w:p>
    <w:p w14:paraId="0726ED75" w14:textId="11AB72FA" w:rsidR="007C16C6" w:rsidRDefault="00C317F2" w:rsidP="007C16C6">
      <w:pPr>
        <w:pStyle w:val="ListParagraph"/>
        <w:ind w:left="1440"/>
        <w:rPr>
          <w:sz w:val="22"/>
          <w:szCs w:val="22"/>
        </w:rPr>
      </w:pPr>
      <w:r>
        <w:rPr>
          <w:noProof/>
          <w:sz w:val="22"/>
          <w:szCs w:val="22"/>
        </w:rPr>
        <w:drawing>
          <wp:inline distT="0" distB="0" distL="0" distR="0" wp14:anchorId="6EAB584E" wp14:editId="0F95CBE6">
            <wp:extent cx="5210175" cy="2128704"/>
            <wp:effectExtent l="0" t="0" r="0" b="5080"/>
            <wp:docPr id="93010035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18635" cy="2132160"/>
                    </a:xfrm>
                    <a:prstGeom prst="rect">
                      <a:avLst/>
                    </a:prstGeom>
                    <a:noFill/>
                    <a:ln>
                      <a:noFill/>
                    </a:ln>
                  </pic:spPr>
                </pic:pic>
              </a:graphicData>
            </a:graphic>
          </wp:inline>
        </w:drawing>
      </w:r>
    </w:p>
    <w:p w14:paraId="56A39468" w14:textId="5EEAB856" w:rsidR="005D541C" w:rsidRDefault="005D541C" w:rsidP="005D541C">
      <w:pPr>
        <w:pStyle w:val="ListParagraph"/>
        <w:numPr>
          <w:ilvl w:val="1"/>
          <w:numId w:val="54"/>
        </w:numPr>
        <w:rPr>
          <w:sz w:val="22"/>
          <w:szCs w:val="22"/>
        </w:rPr>
      </w:pPr>
      <w:r>
        <w:rPr>
          <w:sz w:val="22"/>
          <w:szCs w:val="22"/>
        </w:rPr>
        <w:t xml:space="preserve">Enter the date </w:t>
      </w:r>
      <w:r w:rsidR="007A58D4">
        <w:rPr>
          <w:sz w:val="22"/>
          <w:szCs w:val="22"/>
        </w:rPr>
        <w:t>your organization provided the</w:t>
      </w:r>
      <w:r>
        <w:rPr>
          <w:sz w:val="22"/>
          <w:szCs w:val="22"/>
        </w:rPr>
        <w:t xml:space="preserve"> </w:t>
      </w:r>
      <w:r w:rsidR="007A58D4">
        <w:rPr>
          <w:sz w:val="22"/>
          <w:szCs w:val="22"/>
        </w:rPr>
        <w:t>updated tax form to the account owner</w:t>
      </w:r>
      <w:r w:rsidR="00AF5916">
        <w:rPr>
          <w:sz w:val="22"/>
          <w:szCs w:val="22"/>
        </w:rPr>
        <w:t xml:space="preserve"> and click </w:t>
      </w:r>
      <w:r w:rsidR="00AF5916" w:rsidRPr="00AF5916">
        <w:rPr>
          <w:b/>
          <w:bCs/>
          <w:sz w:val="22"/>
          <w:szCs w:val="22"/>
        </w:rPr>
        <w:t>Acknowledge</w:t>
      </w:r>
      <w:r w:rsidR="007A58D4">
        <w:rPr>
          <w:sz w:val="22"/>
          <w:szCs w:val="22"/>
        </w:rPr>
        <w:t>.</w:t>
      </w:r>
    </w:p>
    <w:p w14:paraId="74C1CC51" w14:textId="03C6FC5C" w:rsidR="00AF5916" w:rsidRDefault="00AF5916" w:rsidP="00AF5916">
      <w:pPr>
        <w:pStyle w:val="ListParagraph"/>
        <w:ind w:left="1440"/>
        <w:rPr>
          <w:sz w:val="22"/>
          <w:szCs w:val="22"/>
        </w:rPr>
      </w:pPr>
      <w:r w:rsidRPr="00AF5916">
        <w:rPr>
          <w:sz w:val="22"/>
          <w:szCs w:val="22"/>
        </w:rPr>
        <w:drawing>
          <wp:inline distT="0" distB="0" distL="0" distR="0" wp14:anchorId="03CBFC9D" wp14:editId="7A78D6D4">
            <wp:extent cx="3028950" cy="1649032"/>
            <wp:effectExtent l="19050" t="19050" r="19050" b="27940"/>
            <wp:docPr id="1998796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796817" name=""/>
                    <pic:cNvPicPr/>
                  </pic:nvPicPr>
                  <pic:blipFill>
                    <a:blip r:embed="rId22"/>
                    <a:stretch>
                      <a:fillRect/>
                    </a:stretch>
                  </pic:blipFill>
                  <pic:spPr>
                    <a:xfrm>
                      <a:off x="0" y="0"/>
                      <a:ext cx="3044532" cy="1657515"/>
                    </a:xfrm>
                    <a:prstGeom prst="rect">
                      <a:avLst/>
                    </a:prstGeom>
                    <a:ln>
                      <a:solidFill>
                        <a:schemeClr val="tx1"/>
                      </a:solidFill>
                    </a:ln>
                  </pic:spPr>
                </pic:pic>
              </a:graphicData>
            </a:graphic>
          </wp:inline>
        </w:drawing>
      </w:r>
    </w:p>
    <w:p w14:paraId="6F0AF4C7" w14:textId="4847FB82" w:rsidR="007A58D4" w:rsidRPr="005D541C" w:rsidRDefault="007A58D4" w:rsidP="005D541C">
      <w:pPr>
        <w:pStyle w:val="ListParagraph"/>
        <w:numPr>
          <w:ilvl w:val="1"/>
          <w:numId w:val="54"/>
        </w:numPr>
        <w:rPr>
          <w:sz w:val="22"/>
          <w:szCs w:val="22"/>
        </w:rPr>
      </w:pPr>
      <w:r>
        <w:rPr>
          <w:sz w:val="22"/>
          <w:szCs w:val="22"/>
        </w:rPr>
        <w:t xml:space="preserve">If indicated, Superior will only complete the information return filing for the updated tax form and will </w:t>
      </w:r>
      <w:r w:rsidRPr="00597D0E">
        <w:rPr>
          <w:b/>
          <w:bCs/>
          <w:sz w:val="22"/>
          <w:szCs w:val="22"/>
          <w:u w:val="single"/>
        </w:rPr>
        <w:t>not</w:t>
      </w:r>
      <w:r>
        <w:rPr>
          <w:sz w:val="22"/>
          <w:szCs w:val="22"/>
        </w:rPr>
        <w:t xml:space="preserve"> mail the tax form to the account owner.</w:t>
      </w:r>
    </w:p>
    <w:p w14:paraId="756292CD" w14:textId="5A372E79" w:rsidR="00B76368" w:rsidRDefault="00B76368" w:rsidP="00B76368">
      <w:pPr>
        <w:pStyle w:val="ListParagraph"/>
        <w:numPr>
          <w:ilvl w:val="0"/>
          <w:numId w:val="54"/>
        </w:numPr>
        <w:rPr>
          <w:sz w:val="22"/>
          <w:szCs w:val="22"/>
        </w:rPr>
      </w:pPr>
      <w:r>
        <w:rPr>
          <w:sz w:val="22"/>
          <w:szCs w:val="22"/>
        </w:rPr>
        <w:lastRenderedPageBreak/>
        <w:t xml:space="preserve">If </w:t>
      </w:r>
      <w:r w:rsidR="00AD7E11">
        <w:rPr>
          <w:sz w:val="22"/>
          <w:szCs w:val="22"/>
        </w:rPr>
        <w:t xml:space="preserve">the account owner </w:t>
      </w:r>
      <w:r w:rsidR="006D2C0E">
        <w:rPr>
          <w:sz w:val="22"/>
          <w:szCs w:val="22"/>
        </w:rPr>
        <w:t>has opted out of paper delivery, your organization will be responsible for downloading an electronic copy of the updated tax form and providing it to the account owner through your online banking site.</w:t>
      </w:r>
      <w:r w:rsidR="00335B56">
        <w:rPr>
          <w:sz w:val="22"/>
          <w:szCs w:val="22"/>
        </w:rPr>
        <w:t xml:space="preserve"> (This information will appear under the </w:t>
      </w:r>
      <w:r w:rsidR="00335B56" w:rsidRPr="00B87B50">
        <w:rPr>
          <w:b/>
          <w:bCs/>
          <w:sz w:val="22"/>
          <w:szCs w:val="22"/>
        </w:rPr>
        <w:t>More Information</w:t>
      </w:r>
      <w:r w:rsidR="00335B56">
        <w:rPr>
          <w:sz w:val="22"/>
          <w:szCs w:val="22"/>
        </w:rPr>
        <w:t xml:space="preserve"> section of the owner’s account</w:t>
      </w:r>
      <w:r w:rsidR="00433FD4">
        <w:rPr>
          <w:sz w:val="22"/>
          <w:szCs w:val="22"/>
        </w:rPr>
        <w:t>, as outlined below</w:t>
      </w:r>
      <w:r w:rsidR="00335B56">
        <w:rPr>
          <w:sz w:val="22"/>
          <w:szCs w:val="22"/>
        </w:rPr>
        <w:t>.)</w:t>
      </w:r>
    </w:p>
    <w:p w14:paraId="1E8F1F08" w14:textId="77777777" w:rsidR="00E729FB" w:rsidRDefault="00E729FB" w:rsidP="00E729FB">
      <w:pPr>
        <w:pStyle w:val="ListParagraph"/>
        <w:rPr>
          <w:sz w:val="22"/>
          <w:szCs w:val="22"/>
        </w:rPr>
      </w:pPr>
    </w:p>
    <w:p w14:paraId="4BF55F16" w14:textId="4DDDB8B0" w:rsidR="00E729FB" w:rsidRDefault="00E729FB" w:rsidP="00E729FB">
      <w:pPr>
        <w:pStyle w:val="ListParagraph"/>
        <w:rPr>
          <w:sz w:val="22"/>
          <w:szCs w:val="22"/>
        </w:rPr>
      </w:pPr>
      <w:r>
        <w:rPr>
          <w:sz w:val="22"/>
          <w:szCs w:val="22"/>
        </w:rPr>
        <w:t xml:space="preserve">If “Yes” is listed in the </w:t>
      </w:r>
      <w:r w:rsidRPr="00812F32">
        <w:rPr>
          <w:b/>
          <w:bCs/>
          <w:sz w:val="22"/>
          <w:szCs w:val="22"/>
        </w:rPr>
        <w:t>Paper Delivery Opt-Out</w:t>
      </w:r>
      <w:r>
        <w:rPr>
          <w:sz w:val="22"/>
          <w:szCs w:val="22"/>
        </w:rPr>
        <w:t xml:space="preserve"> </w:t>
      </w:r>
      <w:r w:rsidR="00812F32">
        <w:rPr>
          <w:sz w:val="22"/>
          <w:szCs w:val="22"/>
        </w:rPr>
        <w:t xml:space="preserve">field, </w:t>
      </w:r>
      <w:r w:rsidR="00812F32">
        <w:rPr>
          <w:sz w:val="22"/>
          <w:szCs w:val="22"/>
        </w:rPr>
        <w:t xml:space="preserve">Superior will only complete the information return filing for the updated tax form and will </w:t>
      </w:r>
      <w:r w:rsidR="00812F32" w:rsidRPr="00E576B8">
        <w:rPr>
          <w:b/>
          <w:bCs/>
          <w:sz w:val="22"/>
          <w:szCs w:val="22"/>
          <w:u w:val="single"/>
        </w:rPr>
        <w:t>not</w:t>
      </w:r>
      <w:r w:rsidR="00812F32">
        <w:rPr>
          <w:sz w:val="22"/>
          <w:szCs w:val="22"/>
        </w:rPr>
        <w:t xml:space="preserve"> mail the tax form to the account owner</w:t>
      </w:r>
      <w:r w:rsidR="00812F32">
        <w:rPr>
          <w:sz w:val="22"/>
          <w:szCs w:val="22"/>
        </w:rPr>
        <w:t>.</w:t>
      </w:r>
    </w:p>
    <w:p w14:paraId="4B28AAAD" w14:textId="77777777" w:rsidR="00E576B8" w:rsidRDefault="00E576B8" w:rsidP="00E729FB">
      <w:pPr>
        <w:pStyle w:val="ListParagraph"/>
        <w:rPr>
          <w:sz w:val="22"/>
          <w:szCs w:val="22"/>
        </w:rPr>
      </w:pPr>
    </w:p>
    <w:p w14:paraId="03BF65D0" w14:textId="7A9C7F8E" w:rsidR="00B87B50" w:rsidRPr="00B76368" w:rsidRDefault="00B87B50" w:rsidP="00B87B50">
      <w:pPr>
        <w:pStyle w:val="ListParagraph"/>
        <w:rPr>
          <w:sz w:val="22"/>
          <w:szCs w:val="22"/>
        </w:rPr>
      </w:pPr>
      <w:r w:rsidRPr="00B87B50">
        <w:rPr>
          <w:sz w:val="22"/>
          <w:szCs w:val="22"/>
        </w:rPr>
        <w:drawing>
          <wp:inline distT="0" distB="0" distL="0" distR="0" wp14:anchorId="60D657E8" wp14:editId="369C3E9F">
            <wp:extent cx="6362700" cy="3143056"/>
            <wp:effectExtent l="19050" t="19050" r="19050" b="19685"/>
            <wp:docPr id="149808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08299" name=""/>
                    <pic:cNvPicPr/>
                  </pic:nvPicPr>
                  <pic:blipFill>
                    <a:blip r:embed="rId23"/>
                    <a:stretch>
                      <a:fillRect/>
                    </a:stretch>
                  </pic:blipFill>
                  <pic:spPr>
                    <a:xfrm>
                      <a:off x="0" y="0"/>
                      <a:ext cx="6372599" cy="3147946"/>
                    </a:xfrm>
                    <a:prstGeom prst="rect">
                      <a:avLst/>
                    </a:prstGeom>
                    <a:ln>
                      <a:solidFill>
                        <a:schemeClr val="tx1"/>
                      </a:solidFill>
                    </a:ln>
                  </pic:spPr>
                </pic:pic>
              </a:graphicData>
            </a:graphic>
          </wp:inline>
        </w:drawing>
      </w:r>
    </w:p>
    <w:p w14:paraId="5C94702E" w14:textId="77777777" w:rsidR="0074245E" w:rsidRDefault="0074245E" w:rsidP="009824AD">
      <w:pPr>
        <w:rPr>
          <w:sz w:val="22"/>
          <w:szCs w:val="22"/>
        </w:rPr>
      </w:pPr>
    </w:p>
    <w:p w14:paraId="6D4AD1CA" w14:textId="77777777" w:rsidR="0018151F" w:rsidRDefault="0018151F" w:rsidP="009824AD">
      <w:pPr>
        <w:rPr>
          <w:sz w:val="22"/>
          <w:szCs w:val="22"/>
        </w:rPr>
        <w:sectPr w:rsidR="0018151F" w:rsidSect="003C11A5">
          <w:pgSz w:w="12240" w:h="15840"/>
          <w:pgMar w:top="720" w:right="720" w:bottom="720" w:left="720" w:header="720" w:footer="720" w:gutter="0"/>
          <w:cols w:space="720"/>
          <w:docGrid w:linePitch="360"/>
        </w:sectPr>
      </w:pPr>
    </w:p>
    <w:p w14:paraId="13304CA0" w14:textId="77777777" w:rsidR="003054C5" w:rsidRDefault="00FE1D13" w:rsidP="00BC520F">
      <w:pPr>
        <w:pStyle w:val="Heading1"/>
        <w:spacing w:line="240" w:lineRule="auto"/>
        <w:rPr>
          <w:color w:val="368E64" w:themeColor="text2"/>
        </w:rPr>
      </w:pPr>
      <w:bookmarkStart w:id="5" w:name="_Toc218089815"/>
      <w:r>
        <w:rPr>
          <w:color w:val="368E64" w:themeColor="text2"/>
        </w:rPr>
        <w:lastRenderedPageBreak/>
        <w:t>Prior Year Tax Form Corrections</w:t>
      </w:r>
      <w:bookmarkEnd w:id="5"/>
    </w:p>
    <w:p w14:paraId="48F21F3B" w14:textId="47342569" w:rsidR="007E30C8" w:rsidRDefault="007E30C8" w:rsidP="007E30C8">
      <w:pPr>
        <w:rPr>
          <w:sz w:val="22"/>
          <w:szCs w:val="22"/>
        </w:rPr>
      </w:pPr>
      <w:proofErr w:type="gramStart"/>
      <w:r w:rsidRPr="007E30C8">
        <w:rPr>
          <w:sz w:val="22"/>
          <w:szCs w:val="22"/>
        </w:rPr>
        <w:t>A ”prior</w:t>
      </w:r>
      <w:proofErr w:type="gramEnd"/>
      <w:r w:rsidRPr="007E30C8">
        <w:rPr>
          <w:sz w:val="22"/>
          <w:szCs w:val="22"/>
        </w:rPr>
        <w:t xml:space="preserve"> year tax form” includes any corrected or late original tax form that is generated </w:t>
      </w:r>
      <w:r w:rsidRPr="007E30C8">
        <w:rPr>
          <w:i/>
          <w:iCs/>
          <w:sz w:val="22"/>
          <w:szCs w:val="22"/>
        </w:rPr>
        <w:t>after</w:t>
      </w:r>
      <w:r w:rsidRPr="007E30C8">
        <w:rPr>
          <w:sz w:val="22"/>
          <w:szCs w:val="22"/>
        </w:rPr>
        <w:t xml:space="preserve"> Superior submits the final IRS information return for that tax year on behalf of your organization (generally August 1</w:t>
      </w:r>
      <w:r w:rsidRPr="007E30C8">
        <w:rPr>
          <w:sz w:val="22"/>
          <w:szCs w:val="22"/>
          <w:vertAlign w:val="superscript"/>
        </w:rPr>
        <w:t>st</w:t>
      </w:r>
      <w:r w:rsidRPr="007E30C8">
        <w:rPr>
          <w:sz w:val="22"/>
          <w:szCs w:val="22"/>
        </w:rPr>
        <w:t xml:space="preserve"> of the following year). </w:t>
      </w:r>
    </w:p>
    <w:p w14:paraId="34A95A9A" w14:textId="15A50760" w:rsidR="00A67E36" w:rsidRPr="007E30C8" w:rsidRDefault="00D24067" w:rsidP="007E30C8">
      <w:pPr>
        <w:rPr>
          <w:sz w:val="22"/>
          <w:szCs w:val="22"/>
        </w:rPr>
      </w:pPr>
      <w:r>
        <w:rPr>
          <w:sz w:val="22"/>
          <w:szCs w:val="22"/>
        </w:rPr>
        <w:t>Superior will create corrected and late original tax forms and file them with the IRS on behalf of your organization</w:t>
      </w:r>
      <w:r w:rsidR="007D6A71">
        <w:rPr>
          <w:sz w:val="22"/>
          <w:szCs w:val="22"/>
        </w:rPr>
        <w:t xml:space="preserve"> only if we completed tax reporting for your organization for that tax year</w:t>
      </w:r>
      <w:r>
        <w:rPr>
          <w:sz w:val="22"/>
          <w:szCs w:val="22"/>
        </w:rPr>
        <w:t>; however, your organization will be responsible for providing the updated tax form to the account owner</w:t>
      </w:r>
      <w:r w:rsidR="00E576B8">
        <w:rPr>
          <w:sz w:val="22"/>
          <w:szCs w:val="22"/>
        </w:rPr>
        <w:t xml:space="preserve"> upon approval from a </w:t>
      </w:r>
      <w:r w:rsidR="00E576B8" w:rsidRPr="00E576B8">
        <w:rPr>
          <w:i/>
          <w:iCs/>
          <w:sz w:val="22"/>
          <w:szCs w:val="22"/>
        </w:rPr>
        <w:t>Tax Reporting</w:t>
      </w:r>
      <w:r w:rsidR="00E576B8">
        <w:rPr>
          <w:sz w:val="22"/>
          <w:szCs w:val="22"/>
        </w:rPr>
        <w:t xml:space="preserve"> user at </w:t>
      </w:r>
      <w:proofErr w:type="spellStart"/>
      <w:r w:rsidR="00E576B8">
        <w:rPr>
          <w:sz w:val="22"/>
          <w:szCs w:val="22"/>
        </w:rPr>
        <w:t>your</w:t>
      </w:r>
      <w:proofErr w:type="spellEnd"/>
      <w:r w:rsidR="00E576B8">
        <w:rPr>
          <w:sz w:val="22"/>
          <w:szCs w:val="22"/>
        </w:rPr>
        <w:t xml:space="preserve"> organization</w:t>
      </w:r>
      <w:r>
        <w:rPr>
          <w:sz w:val="22"/>
          <w:szCs w:val="22"/>
        </w:rPr>
        <w:t>.</w:t>
      </w:r>
    </w:p>
    <w:p w14:paraId="0BA4E584" w14:textId="0F685958" w:rsidR="007E30C8" w:rsidRPr="007E30C8" w:rsidRDefault="007E30C8" w:rsidP="007E30C8">
      <w:pPr>
        <w:rPr>
          <w:sz w:val="22"/>
          <w:szCs w:val="22"/>
        </w:rPr>
      </w:pPr>
      <w:r w:rsidRPr="007E30C8">
        <w:rPr>
          <w:sz w:val="22"/>
          <w:szCs w:val="22"/>
        </w:rPr>
        <w:t xml:space="preserve">If a </w:t>
      </w:r>
      <w:r w:rsidRPr="007E30C8">
        <w:rPr>
          <w:i/>
          <w:iCs/>
          <w:sz w:val="22"/>
          <w:szCs w:val="22"/>
        </w:rPr>
        <w:t xml:space="preserve">Transactions Administrator </w:t>
      </w:r>
      <w:r w:rsidR="00A424FD">
        <w:rPr>
          <w:sz w:val="22"/>
          <w:szCs w:val="22"/>
        </w:rPr>
        <w:t xml:space="preserve">follows the steps outlined in the previous section to </w:t>
      </w:r>
      <w:r w:rsidRPr="007E30C8">
        <w:rPr>
          <w:sz w:val="22"/>
          <w:szCs w:val="22"/>
        </w:rPr>
        <w:t xml:space="preserve">make a change under an owner’s account in the Superior platform that generates a corrected or late original tax form for a prior tax year, an email notification will be sent to that user and any </w:t>
      </w:r>
      <w:r w:rsidRPr="007E30C8">
        <w:rPr>
          <w:i/>
          <w:iCs/>
          <w:sz w:val="22"/>
          <w:szCs w:val="22"/>
        </w:rPr>
        <w:t xml:space="preserve">Tax Reporting </w:t>
      </w:r>
      <w:r w:rsidRPr="007E30C8">
        <w:rPr>
          <w:sz w:val="22"/>
          <w:szCs w:val="22"/>
        </w:rPr>
        <w:t>user at the organization to let them know the update is pending approval.</w:t>
      </w:r>
    </w:p>
    <w:p w14:paraId="0DD8AE6D" w14:textId="77777777" w:rsidR="0018151F" w:rsidRPr="00BB5CBF" w:rsidRDefault="0018151F" w:rsidP="007D6A71">
      <w:pPr>
        <w:spacing w:before="240"/>
        <w:rPr>
          <w:b/>
          <w:bCs/>
          <w:color w:val="63C196" w:themeColor="accent1"/>
        </w:rPr>
      </w:pPr>
      <w:r w:rsidRPr="00BB5CBF">
        <w:rPr>
          <w:b/>
          <w:bCs/>
          <w:color w:val="63C196" w:themeColor="accent1"/>
        </w:rPr>
        <w:t xml:space="preserve">Email to User Who Made the Update: </w:t>
      </w:r>
    </w:p>
    <w:p w14:paraId="4CA850AE" w14:textId="70A70AF6" w:rsidR="0018151F" w:rsidRPr="00227AD6" w:rsidRDefault="0018151F" w:rsidP="0018151F">
      <w:pPr>
        <w:rPr>
          <w:sz w:val="22"/>
          <w:szCs w:val="22"/>
        </w:rPr>
      </w:pPr>
      <w:r w:rsidRPr="00227AD6">
        <w:rPr>
          <w:b/>
          <w:bCs/>
          <w:sz w:val="22"/>
          <w:szCs w:val="22"/>
        </w:rPr>
        <w:t>Subject: Prior Year Tax Form Pending Approval</w:t>
      </w:r>
    </w:p>
    <w:p w14:paraId="702C0F2E" w14:textId="544A5074" w:rsidR="0018151F" w:rsidRDefault="0058460E" w:rsidP="0018151F">
      <w:pPr>
        <w:rPr>
          <w:b/>
          <w:bCs/>
        </w:rPr>
      </w:pPr>
      <w:r w:rsidRPr="0058460E">
        <w:rPr>
          <w:b/>
          <w:bCs/>
        </w:rPr>
        <w:drawing>
          <wp:inline distT="0" distB="0" distL="0" distR="0" wp14:anchorId="41FD4ED4" wp14:editId="2DC5E8F1">
            <wp:extent cx="5420481" cy="2505425"/>
            <wp:effectExtent l="0" t="0" r="0" b="9525"/>
            <wp:docPr id="1179561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561735" name=""/>
                    <pic:cNvPicPr/>
                  </pic:nvPicPr>
                  <pic:blipFill>
                    <a:blip r:embed="rId24"/>
                    <a:stretch>
                      <a:fillRect/>
                    </a:stretch>
                  </pic:blipFill>
                  <pic:spPr>
                    <a:xfrm>
                      <a:off x="0" y="0"/>
                      <a:ext cx="5420481" cy="2505425"/>
                    </a:xfrm>
                    <a:prstGeom prst="rect">
                      <a:avLst/>
                    </a:prstGeom>
                  </pic:spPr>
                </pic:pic>
              </a:graphicData>
            </a:graphic>
          </wp:inline>
        </w:drawing>
      </w:r>
    </w:p>
    <w:p w14:paraId="654F4E18" w14:textId="77777777" w:rsidR="0018151F" w:rsidRPr="00BB5CBF" w:rsidRDefault="0018151F" w:rsidP="007D6A71">
      <w:pPr>
        <w:spacing w:before="240"/>
        <w:rPr>
          <w:b/>
          <w:bCs/>
          <w:color w:val="63C196" w:themeColor="accent1"/>
        </w:rPr>
      </w:pPr>
      <w:r w:rsidRPr="00BB5CBF">
        <w:rPr>
          <w:b/>
          <w:bCs/>
          <w:color w:val="63C196" w:themeColor="accent1"/>
        </w:rPr>
        <w:t xml:space="preserve">Email to </w:t>
      </w:r>
      <w:r w:rsidRPr="00BB5CBF">
        <w:rPr>
          <w:b/>
          <w:bCs/>
          <w:i/>
          <w:iCs/>
          <w:color w:val="63C196" w:themeColor="accent1"/>
        </w:rPr>
        <w:t>Tax Reporting</w:t>
      </w:r>
      <w:r w:rsidRPr="00BB5CBF">
        <w:rPr>
          <w:b/>
          <w:bCs/>
          <w:color w:val="63C196" w:themeColor="accent1"/>
        </w:rPr>
        <w:t xml:space="preserve"> Users:</w:t>
      </w:r>
    </w:p>
    <w:p w14:paraId="2E73EE9F" w14:textId="77777777" w:rsidR="0018151F" w:rsidRPr="00227AD6" w:rsidRDefault="0018151F" w:rsidP="0018151F">
      <w:pPr>
        <w:rPr>
          <w:sz w:val="22"/>
          <w:szCs w:val="22"/>
        </w:rPr>
      </w:pPr>
      <w:r w:rsidRPr="00227AD6">
        <w:rPr>
          <w:b/>
          <w:bCs/>
          <w:sz w:val="22"/>
          <w:szCs w:val="22"/>
        </w:rPr>
        <w:t>Subject: Action Required: Pending Prior Year Tax Form Awaiting Approval</w:t>
      </w:r>
    </w:p>
    <w:p w14:paraId="309625ED" w14:textId="4B135919" w:rsidR="0018151F" w:rsidRDefault="008C63CF" w:rsidP="0018151F">
      <w:pPr>
        <w:rPr>
          <w:b/>
          <w:bCs/>
        </w:rPr>
      </w:pPr>
      <w:r w:rsidRPr="008C63CF">
        <w:rPr>
          <w:b/>
          <w:bCs/>
        </w:rPr>
        <w:drawing>
          <wp:inline distT="0" distB="0" distL="0" distR="0" wp14:anchorId="404DE53B" wp14:editId="075FD769">
            <wp:extent cx="5420481" cy="2057687"/>
            <wp:effectExtent l="0" t="0" r="8890" b="0"/>
            <wp:docPr id="1502939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939020" name=""/>
                    <pic:cNvPicPr/>
                  </pic:nvPicPr>
                  <pic:blipFill>
                    <a:blip r:embed="rId25"/>
                    <a:stretch>
                      <a:fillRect/>
                    </a:stretch>
                  </pic:blipFill>
                  <pic:spPr>
                    <a:xfrm>
                      <a:off x="0" y="0"/>
                      <a:ext cx="5420481" cy="2057687"/>
                    </a:xfrm>
                    <a:prstGeom prst="rect">
                      <a:avLst/>
                    </a:prstGeom>
                  </pic:spPr>
                </pic:pic>
              </a:graphicData>
            </a:graphic>
          </wp:inline>
        </w:drawing>
      </w:r>
    </w:p>
    <w:p w14:paraId="298D233E" w14:textId="2501FB7C" w:rsidR="00227AD6" w:rsidRPr="00227AD6" w:rsidRDefault="00227AD6" w:rsidP="00227AD6">
      <w:pPr>
        <w:rPr>
          <w:sz w:val="22"/>
          <w:szCs w:val="22"/>
        </w:rPr>
      </w:pPr>
      <w:r w:rsidRPr="00227AD6">
        <w:rPr>
          <w:sz w:val="22"/>
          <w:szCs w:val="22"/>
        </w:rPr>
        <w:lastRenderedPageBreak/>
        <w:t xml:space="preserve">A task will also be added to the </w:t>
      </w:r>
      <w:r w:rsidRPr="00227AD6">
        <w:rPr>
          <w:b/>
          <w:bCs/>
          <w:sz w:val="22"/>
          <w:szCs w:val="22"/>
        </w:rPr>
        <w:t>Dashboard</w:t>
      </w:r>
      <w:r w:rsidRPr="00227AD6">
        <w:rPr>
          <w:sz w:val="22"/>
          <w:szCs w:val="22"/>
        </w:rPr>
        <w:t xml:space="preserve"> to instruct </w:t>
      </w:r>
      <w:r w:rsidRPr="00227AD6">
        <w:rPr>
          <w:i/>
          <w:iCs/>
          <w:sz w:val="22"/>
          <w:szCs w:val="22"/>
        </w:rPr>
        <w:t>Tax Reporting</w:t>
      </w:r>
      <w:r w:rsidRPr="00227AD6">
        <w:rPr>
          <w:sz w:val="22"/>
          <w:szCs w:val="22"/>
        </w:rPr>
        <w:t xml:space="preserve"> users to review and approve the pending prior year tax form before Superior files the tax form with the IRS. </w:t>
      </w:r>
    </w:p>
    <w:p w14:paraId="268DC197" w14:textId="7EC3054E" w:rsidR="00227AD6" w:rsidRPr="00227AD6" w:rsidRDefault="00766B32" w:rsidP="00227AD6">
      <w:pPr>
        <w:rPr>
          <w:sz w:val="22"/>
          <w:szCs w:val="22"/>
        </w:rPr>
      </w:pPr>
      <w:r w:rsidRPr="00766B32">
        <w:rPr>
          <w:sz w:val="22"/>
          <w:szCs w:val="22"/>
        </w:rPr>
        <w:drawing>
          <wp:inline distT="0" distB="0" distL="0" distR="0" wp14:anchorId="1AAF7AA6" wp14:editId="13C1FEF5">
            <wp:extent cx="6858000" cy="2663190"/>
            <wp:effectExtent l="19050" t="19050" r="19050" b="22860"/>
            <wp:docPr id="631484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484661" name=""/>
                    <pic:cNvPicPr/>
                  </pic:nvPicPr>
                  <pic:blipFill>
                    <a:blip r:embed="rId26"/>
                    <a:stretch>
                      <a:fillRect/>
                    </a:stretch>
                  </pic:blipFill>
                  <pic:spPr>
                    <a:xfrm>
                      <a:off x="0" y="0"/>
                      <a:ext cx="6858000" cy="2663190"/>
                    </a:xfrm>
                    <a:prstGeom prst="rect">
                      <a:avLst/>
                    </a:prstGeom>
                    <a:ln>
                      <a:solidFill>
                        <a:schemeClr val="tx1"/>
                      </a:solidFill>
                    </a:ln>
                  </pic:spPr>
                </pic:pic>
              </a:graphicData>
            </a:graphic>
          </wp:inline>
        </w:drawing>
      </w:r>
    </w:p>
    <w:p w14:paraId="22EE2782" w14:textId="099D86A2" w:rsidR="00227AD6" w:rsidRDefault="00227AD6" w:rsidP="008F0E60">
      <w:pPr>
        <w:spacing w:before="240"/>
        <w:rPr>
          <w:noProof/>
          <w:sz w:val="22"/>
          <w:szCs w:val="22"/>
        </w:rPr>
      </w:pPr>
      <w:r w:rsidRPr="00227AD6">
        <w:rPr>
          <w:sz w:val="22"/>
          <w:szCs w:val="22"/>
        </w:rPr>
        <w:t xml:space="preserve">To complete the task, a </w:t>
      </w:r>
      <w:r w:rsidRPr="00227AD6">
        <w:rPr>
          <w:i/>
          <w:iCs/>
          <w:sz w:val="22"/>
          <w:szCs w:val="22"/>
        </w:rPr>
        <w:t>Tax Reporting</w:t>
      </w:r>
      <w:r w:rsidRPr="00227AD6">
        <w:rPr>
          <w:sz w:val="22"/>
          <w:szCs w:val="22"/>
        </w:rPr>
        <w:t xml:space="preserve"> user must navigate to the </w:t>
      </w:r>
      <w:r w:rsidRPr="00227AD6">
        <w:rPr>
          <w:b/>
          <w:bCs/>
          <w:sz w:val="22"/>
          <w:szCs w:val="22"/>
        </w:rPr>
        <w:t>Pending Prior Year Tax Forms</w:t>
      </w:r>
      <w:r w:rsidRPr="00227AD6">
        <w:rPr>
          <w:sz w:val="22"/>
          <w:szCs w:val="22"/>
        </w:rPr>
        <w:t xml:space="preserve"> page</w:t>
      </w:r>
      <w:r w:rsidR="0054706B">
        <w:rPr>
          <w:sz w:val="22"/>
          <w:szCs w:val="22"/>
        </w:rPr>
        <w:t>.</w:t>
      </w:r>
      <w:r w:rsidRPr="00227AD6">
        <w:rPr>
          <w:noProof/>
          <w:sz w:val="22"/>
          <w:szCs w:val="22"/>
        </w:rPr>
        <w:t xml:space="preserve"> </w:t>
      </w:r>
    </w:p>
    <w:p w14:paraId="16C032E2" w14:textId="77777777" w:rsidR="00424120" w:rsidRPr="00227AD6" w:rsidRDefault="00424120" w:rsidP="00227AD6">
      <w:pPr>
        <w:rPr>
          <w:noProof/>
          <w:sz w:val="22"/>
          <w:szCs w:val="22"/>
        </w:rPr>
      </w:pPr>
    </w:p>
    <w:p w14:paraId="5AD51A7A" w14:textId="38A5545F" w:rsidR="0054706B" w:rsidRPr="0073619E" w:rsidRDefault="0054706B" w:rsidP="0054706B">
      <w:pPr>
        <w:pStyle w:val="Heading2"/>
        <w:spacing w:line="240" w:lineRule="auto"/>
        <w:rPr>
          <w:color w:val="0C1F2A" w:themeColor="text1"/>
        </w:rPr>
      </w:pPr>
      <w:bookmarkStart w:id="6" w:name="_Toc218089816"/>
      <w:r>
        <w:rPr>
          <w:color w:val="0C1F2A" w:themeColor="text1"/>
        </w:rPr>
        <w:t>Pending Prior Year Tax Forms</w:t>
      </w:r>
      <w:bookmarkEnd w:id="6"/>
    </w:p>
    <w:p w14:paraId="7E98AE8C" w14:textId="77777777" w:rsidR="0054706B" w:rsidRDefault="00424120" w:rsidP="0054706B">
      <w:pPr>
        <w:rPr>
          <w:sz w:val="22"/>
          <w:szCs w:val="22"/>
        </w:rPr>
      </w:pPr>
      <w:r w:rsidRPr="008F0E60">
        <w:rPr>
          <w:i/>
          <w:iCs/>
          <w:sz w:val="22"/>
          <w:szCs w:val="22"/>
        </w:rPr>
        <w:t>Tax Reporting</w:t>
      </w:r>
      <w:r>
        <w:rPr>
          <w:sz w:val="22"/>
          <w:szCs w:val="22"/>
        </w:rPr>
        <w:t xml:space="preserve"> users will navigate to the </w:t>
      </w:r>
      <w:r w:rsidRPr="006B5BF6">
        <w:rPr>
          <w:b/>
          <w:bCs/>
          <w:sz w:val="22"/>
          <w:szCs w:val="22"/>
        </w:rPr>
        <w:t>Tax Reporting&gt;Pending Prior Year Tax Forms</w:t>
      </w:r>
      <w:r>
        <w:rPr>
          <w:sz w:val="22"/>
          <w:szCs w:val="22"/>
        </w:rPr>
        <w:t xml:space="preserve"> </w:t>
      </w:r>
      <w:r w:rsidR="001B4186">
        <w:rPr>
          <w:sz w:val="22"/>
          <w:szCs w:val="22"/>
        </w:rPr>
        <w:t xml:space="preserve">page to review/approve pending tax form updates. </w:t>
      </w:r>
    </w:p>
    <w:p w14:paraId="56989F3B" w14:textId="77777777" w:rsidR="006B5BF6" w:rsidRDefault="006B5BF6" w:rsidP="0054706B">
      <w:r w:rsidRPr="006B5BF6">
        <w:drawing>
          <wp:inline distT="0" distB="0" distL="0" distR="0" wp14:anchorId="7B3AD901" wp14:editId="79A60967">
            <wp:extent cx="6858000" cy="3465830"/>
            <wp:effectExtent l="19050" t="19050" r="19050" b="20320"/>
            <wp:docPr id="1251145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145119" name=""/>
                    <pic:cNvPicPr/>
                  </pic:nvPicPr>
                  <pic:blipFill>
                    <a:blip r:embed="rId27"/>
                    <a:stretch>
                      <a:fillRect/>
                    </a:stretch>
                  </pic:blipFill>
                  <pic:spPr>
                    <a:xfrm>
                      <a:off x="0" y="0"/>
                      <a:ext cx="6858000" cy="3465830"/>
                    </a:xfrm>
                    <a:prstGeom prst="rect">
                      <a:avLst/>
                    </a:prstGeom>
                    <a:ln>
                      <a:solidFill>
                        <a:schemeClr val="tx1"/>
                      </a:solidFill>
                    </a:ln>
                  </pic:spPr>
                </pic:pic>
              </a:graphicData>
            </a:graphic>
          </wp:inline>
        </w:drawing>
      </w:r>
    </w:p>
    <w:p w14:paraId="79F46AE1" w14:textId="77777777" w:rsidR="006B5BF6" w:rsidRDefault="006B5BF6" w:rsidP="0054706B"/>
    <w:p w14:paraId="36A1DCFB" w14:textId="77777777" w:rsidR="00EE3DAF" w:rsidRDefault="00EE3DAF" w:rsidP="0054706B"/>
    <w:p w14:paraId="0DEE7C69" w14:textId="77777777" w:rsidR="006B5BF6" w:rsidRPr="00EE3DAF" w:rsidRDefault="006B5BF6" w:rsidP="0054706B">
      <w:pPr>
        <w:rPr>
          <w:sz w:val="22"/>
          <w:szCs w:val="22"/>
        </w:rPr>
      </w:pPr>
      <w:r w:rsidRPr="00EE3DAF">
        <w:rPr>
          <w:sz w:val="22"/>
          <w:szCs w:val="22"/>
        </w:rPr>
        <w:lastRenderedPageBreak/>
        <w:t xml:space="preserve">Click the </w:t>
      </w:r>
      <w:r w:rsidRPr="00EE3DAF">
        <w:rPr>
          <w:b/>
          <w:bCs/>
          <w:sz w:val="22"/>
          <w:szCs w:val="22"/>
        </w:rPr>
        <w:t>Review &amp; Approve</w:t>
      </w:r>
      <w:r w:rsidRPr="00EE3DAF">
        <w:rPr>
          <w:sz w:val="22"/>
          <w:szCs w:val="22"/>
        </w:rPr>
        <w:t xml:space="preserve"> icon to review a pending tax form.</w:t>
      </w:r>
    </w:p>
    <w:p w14:paraId="1B94DCB7" w14:textId="77777777" w:rsidR="006B5BF6" w:rsidRDefault="004B4B22" w:rsidP="0054706B">
      <w:r w:rsidRPr="004B4B22">
        <w:drawing>
          <wp:inline distT="0" distB="0" distL="0" distR="0" wp14:anchorId="4C07A879" wp14:editId="3ADE5BD8">
            <wp:extent cx="6686550" cy="3168063"/>
            <wp:effectExtent l="19050" t="19050" r="19050" b="13335"/>
            <wp:docPr id="1229420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420297" name=""/>
                    <pic:cNvPicPr/>
                  </pic:nvPicPr>
                  <pic:blipFill>
                    <a:blip r:embed="rId28"/>
                    <a:stretch>
                      <a:fillRect/>
                    </a:stretch>
                  </pic:blipFill>
                  <pic:spPr>
                    <a:xfrm>
                      <a:off x="0" y="0"/>
                      <a:ext cx="6688513" cy="3168993"/>
                    </a:xfrm>
                    <a:prstGeom prst="rect">
                      <a:avLst/>
                    </a:prstGeom>
                    <a:ln>
                      <a:solidFill>
                        <a:schemeClr val="tx1"/>
                      </a:solidFill>
                    </a:ln>
                  </pic:spPr>
                </pic:pic>
              </a:graphicData>
            </a:graphic>
          </wp:inline>
        </w:drawing>
      </w:r>
    </w:p>
    <w:p w14:paraId="38E42655" w14:textId="77777777" w:rsidR="00D06BFF" w:rsidRDefault="00D06BFF" w:rsidP="00D06BFF">
      <w:pPr>
        <w:rPr>
          <w:sz w:val="22"/>
          <w:szCs w:val="22"/>
        </w:rPr>
      </w:pPr>
      <w:r w:rsidRPr="00D06BFF">
        <w:rPr>
          <w:sz w:val="22"/>
          <w:szCs w:val="22"/>
        </w:rPr>
        <w:t xml:space="preserve">A </w:t>
      </w:r>
      <w:r w:rsidRPr="00D06BFF">
        <w:rPr>
          <w:b/>
          <w:bCs/>
          <w:sz w:val="22"/>
          <w:szCs w:val="22"/>
        </w:rPr>
        <w:t xml:space="preserve">Tax Form Details </w:t>
      </w:r>
      <w:r w:rsidRPr="00D06BFF">
        <w:rPr>
          <w:sz w:val="22"/>
          <w:szCs w:val="22"/>
        </w:rPr>
        <w:t>section will appear below the table, where the user can compare the old (current) tax form with the new (updated) tax form if it was a correction, or just view the details of the tax form if it’s a new late, original form.</w:t>
      </w:r>
    </w:p>
    <w:p w14:paraId="375DEACB" w14:textId="24AC07CB" w:rsidR="005E05DF" w:rsidRPr="00D06BFF" w:rsidRDefault="005E05DF" w:rsidP="00D06BFF">
      <w:pPr>
        <w:rPr>
          <w:sz w:val="22"/>
          <w:szCs w:val="22"/>
        </w:rPr>
      </w:pPr>
      <w:r w:rsidRPr="005E05DF">
        <w:rPr>
          <w:sz w:val="22"/>
          <w:szCs w:val="22"/>
        </w:rPr>
        <w:drawing>
          <wp:inline distT="0" distB="0" distL="0" distR="0" wp14:anchorId="76B3BC20" wp14:editId="5A855A24">
            <wp:extent cx="6715125" cy="4484833"/>
            <wp:effectExtent l="19050" t="19050" r="9525" b="11430"/>
            <wp:docPr id="9112026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202622" name=""/>
                    <pic:cNvPicPr/>
                  </pic:nvPicPr>
                  <pic:blipFill>
                    <a:blip r:embed="rId29"/>
                    <a:stretch>
                      <a:fillRect/>
                    </a:stretch>
                  </pic:blipFill>
                  <pic:spPr>
                    <a:xfrm>
                      <a:off x="0" y="0"/>
                      <a:ext cx="6723890" cy="4490687"/>
                    </a:xfrm>
                    <a:prstGeom prst="rect">
                      <a:avLst/>
                    </a:prstGeom>
                    <a:ln>
                      <a:solidFill>
                        <a:schemeClr val="tx1"/>
                      </a:solidFill>
                    </a:ln>
                  </pic:spPr>
                </pic:pic>
              </a:graphicData>
            </a:graphic>
          </wp:inline>
        </w:drawing>
      </w:r>
    </w:p>
    <w:p w14:paraId="63004AD6" w14:textId="77777777" w:rsidR="00D06BFF" w:rsidRDefault="00952737" w:rsidP="00D06BFF">
      <w:pPr>
        <w:rPr>
          <w:sz w:val="22"/>
          <w:szCs w:val="22"/>
        </w:rPr>
      </w:pPr>
      <w:r>
        <w:rPr>
          <w:sz w:val="22"/>
          <w:szCs w:val="22"/>
        </w:rPr>
        <w:lastRenderedPageBreak/>
        <w:t>If the prior year tax form is a correction to an original tax form, you can c</w:t>
      </w:r>
      <w:r w:rsidR="00D06BFF" w:rsidRPr="00D06BFF">
        <w:rPr>
          <w:sz w:val="22"/>
          <w:szCs w:val="22"/>
        </w:rPr>
        <w:t xml:space="preserve">lick the </w:t>
      </w:r>
      <w:r w:rsidR="00D06BFF" w:rsidRPr="00952737">
        <w:rPr>
          <w:b/>
          <w:bCs/>
          <w:sz w:val="22"/>
          <w:szCs w:val="22"/>
        </w:rPr>
        <w:t>View Changes Only</w:t>
      </w:r>
      <w:r w:rsidR="00D06BFF" w:rsidRPr="00D06BFF">
        <w:rPr>
          <w:sz w:val="22"/>
          <w:szCs w:val="22"/>
        </w:rPr>
        <w:t xml:space="preserve"> button in the upper right corner to</w:t>
      </w:r>
      <w:r>
        <w:rPr>
          <w:sz w:val="22"/>
          <w:szCs w:val="22"/>
        </w:rPr>
        <w:t xml:space="preserve"> view only the changes that were made </w:t>
      </w:r>
      <w:r w:rsidR="00EB7DB8">
        <w:rPr>
          <w:sz w:val="22"/>
          <w:szCs w:val="22"/>
        </w:rPr>
        <w:t>from the original tax form.</w:t>
      </w:r>
    </w:p>
    <w:p w14:paraId="394CA93B" w14:textId="77777777" w:rsidR="002328C5" w:rsidRDefault="002328C5" w:rsidP="00D06BFF">
      <w:pPr>
        <w:rPr>
          <w:sz w:val="22"/>
          <w:szCs w:val="22"/>
        </w:rPr>
      </w:pPr>
      <w:r w:rsidRPr="002328C5">
        <w:rPr>
          <w:sz w:val="22"/>
          <w:szCs w:val="22"/>
        </w:rPr>
        <w:drawing>
          <wp:inline distT="0" distB="0" distL="0" distR="0" wp14:anchorId="5CDE3886" wp14:editId="4AD19A6F">
            <wp:extent cx="6858000" cy="2366645"/>
            <wp:effectExtent l="19050" t="19050" r="19050" b="14605"/>
            <wp:docPr id="644309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309220" name=""/>
                    <pic:cNvPicPr/>
                  </pic:nvPicPr>
                  <pic:blipFill>
                    <a:blip r:embed="rId30"/>
                    <a:stretch>
                      <a:fillRect/>
                    </a:stretch>
                  </pic:blipFill>
                  <pic:spPr>
                    <a:xfrm>
                      <a:off x="0" y="0"/>
                      <a:ext cx="6858000" cy="2366645"/>
                    </a:xfrm>
                    <a:prstGeom prst="rect">
                      <a:avLst/>
                    </a:prstGeom>
                    <a:ln>
                      <a:solidFill>
                        <a:schemeClr val="tx1"/>
                      </a:solidFill>
                    </a:ln>
                  </pic:spPr>
                </pic:pic>
              </a:graphicData>
            </a:graphic>
          </wp:inline>
        </w:drawing>
      </w:r>
    </w:p>
    <w:p w14:paraId="6CA9FB06" w14:textId="1E20116B" w:rsidR="002328C5" w:rsidRDefault="0074131B" w:rsidP="00D06BFF">
      <w:pPr>
        <w:rPr>
          <w:sz w:val="22"/>
          <w:szCs w:val="22"/>
        </w:rPr>
      </w:pPr>
      <w:r>
        <w:rPr>
          <w:sz w:val="22"/>
          <w:szCs w:val="22"/>
        </w:rPr>
        <w:t xml:space="preserve">You may also click the </w:t>
      </w:r>
      <w:r w:rsidRPr="009F198D">
        <w:rPr>
          <w:b/>
          <w:bCs/>
          <w:sz w:val="22"/>
          <w:szCs w:val="22"/>
        </w:rPr>
        <w:t>View Tax Form</w:t>
      </w:r>
      <w:r>
        <w:rPr>
          <w:sz w:val="22"/>
          <w:szCs w:val="22"/>
        </w:rPr>
        <w:t xml:space="preserve"> button to view </w:t>
      </w:r>
      <w:r w:rsidR="00165E18">
        <w:rPr>
          <w:sz w:val="22"/>
          <w:szCs w:val="22"/>
        </w:rPr>
        <w:t xml:space="preserve">a </w:t>
      </w:r>
      <w:r w:rsidR="00B0693D">
        <w:rPr>
          <w:sz w:val="22"/>
          <w:szCs w:val="22"/>
        </w:rPr>
        <w:t xml:space="preserve">sample </w:t>
      </w:r>
      <w:r w:rsidR="00B336E9">
        <w:rPr>
          <w:sz w:val="22"/>
          <w:szCs w:val="22"/>
        </w:rPr>
        <w:t>copy of</w:t>
      </w:r>
      <w:r w:rsidR="00165E18">
        <w:rPr>
          <w:sz w:val="22"/>
          <w:szCs w:val="22"/>
        </w:rPr>
        <w:t xml:space="preserve"> </w:t>
      </w:r>
      <w:r w:rsidR="00A67E36">
        <w:rPr>
          <w:sz w:val="22"/>
          <w:szCs w:val="22"/>
        </w:rPr>
        <w:t>the new tax form.</w:t>
      </w:r>
    </w:p>
    <w:p w14:paraId="2F862BE1" w14:textId="71F76C98" w:rsidR="00D47330" w:rsidRDefault="00D47330" w:rsidP="00D06BFF">
      <w:pPr>
        <w:rPr>
          <w:b/>
          <w:bCs/>
          <w:sz w:val="22"/>
          <w:szCs w:val="22"/>
        </w:rPr>
      </w:pPr>
      <w:r>
        <w:rPr>
          <w:b/>
          <w:bCs/>
          <w:sz w:val="22"/>
          <w:szCs w:val="22"/>
        </w:rPr>
        <w:t>To deny the pending prior year tax form:</w:t>
      </w:r>
    </w:p>
    <w:p w14:paraId="003E9CA4" w14:textId="788B1060" w:rsidR="00D47330" w:rsidRDefault="00D47330" w:rsidP="00D47330">
      <w:pPr>
        <w:pStyle w:val="ListParagraph"/>
        <w:numPr>
          <w:ilvl w:val="0"/>
          <w:numId w:val="56"/>
        </w:numPr>
        <w:rPr>
          <w:sz w:val="22"/>
          <w:szCs w:val="22"/>
        </w:rPr>
      </w:pPr>
      <w:r w:rsidRPr="00E75E70">
        <w:rPr>
          <w:sz w:val="22"/>
          <w:szCs w:val="22"/>
        </w:rPr>
        <w:t xml:space="preserve">Click </w:t>
      </w:r>
      <w:r w:rsidRPr="00E75E70">
        <w:rPr>
          <w:b/>
          <w:bCs/>
          <w:sz w:val="22"/>
          <w:szCs w:val="22"/>
        </w:rPr>
        <w:t>Delete</w:t>
      </w:r>
      <w:r w:rsidR="00E75E70" w:rsidRPr="00E75E70">
        <w:rPr>
          <w:sz w:val="22"/>
          <w:szCs w:val="22"/>
        </w:rPr>
        <w:t xml:space="preserve"> to deny the changes if the pending tax form should not have been generated.</w:t>
      </w:r>
    </w:p>
    <w:p w14:paraId="60784DDF" w14:textId="297E7D32" w:rsidR="00C67B8B" w:rsidRDefault="00C67B8B" w:rsidP="00C67B8B">
      <w:pPr>
        <w:pStyle w:val="ListParagraph"/>
        <w:rPr>
          <w:sz w:val="22"/>
          <w:szCs w:val="22"/>
        </w:rPr>
      </w:pPr>
      <w:r w:rsidRPr="00C67B8B">
        <w:rPr>
          <w:sz w:val="22"/>
          <w:szCs w:val="22"/>
        </w:rPr>
        <w:drawing>
          <wp:inline distT="0" distB="0" distL="0" distR="0" wp14:anchorId="7495BB75" wp14:editId="7B5DCAA1">
            <wp:extent cx="3286120" cy="314058"/>
            <wp:effectExtent l="19050" t="19050" r="10160" b="10160"/>
            <wp:docPr id="1570725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725026" name=""/>
                    <pic:cNvPicPr/>
                  </pic:nvPicPr>
                  <pic:blipFill>
                    <a:blip r:embed="rId31"/>
                    <a:stretch>
                      <a:fillRect/>
                    </a:stretch>
                  </pic:blipFill>
                  <pic:spPr>
                    <a:xfrm>
                      <a:off x="0" y="0"/>
                      <a:ext cx="3386121" cy="323615"/>
                    </a:xfrm>
                    <a:prstGeom prst="rect">
                      <a:avLst/>
                    </a:prstGeom>
                    <a:ln>
                      <a:solidFill>
                        <a:schemeClr val="tx1"/>
                      </a:solidFill>
                    </a:ln>
                  </pic:spPr>
                </pic:pic>
              </a:graphicData>
            </a:graphic>
          </wp:inline>
        </w:drawing>
      </w:r>
    </w:p>
    <w:p w14:paraId="270BB16D" w14:textId="77777777" w:rsidR="00A7660C" w:rsidRPr="00E75E70" w:rsidRDefault="00A7660C" w:rsidP="00C67B8B">
      <w:pPr>
        <w:pStyle w:val="ListParagraph"/>
        <w:rPr>
          <w:sz w:val="22"/>
          <w:szCs w:val="22"/>
        </w:rPr>
      </w:pPr>
    </w:p>
    <w:p w14:paraId="7B5D33CE" w14:textId="5E61A295" w:rsidR="00D47330" w:rsidRPr="00E75E70" w:rsidRDefault="00E75E70" w:rsidP="00D47330">
      <w:pPr>
        <w:pStyle w:val="ListParagraph"/>
        <w:numPr>
          <w:ilvl w:val="0"/>
          <w:numId w:val="56"/>
        </w:numPr>
        <w:rPr>
          <w:sz w:val="22"/>
          <w:szCs w:val="22"/>
        </w:rPr>
      </w:pPr>
      <w:r w:rsidRPr="00E75E70">
        <w:rPr>
          <w:sz w:val="22"/>
          <w:szCs w:val="22"/>
        </w:rPr>
        <w:t xml:space="preserve">The tax form will </w:t>
      </w:r>
      <w:r w:rsidRPr="00C15996">
        <w:rPr>
          <w:b/>
          <w:bCs/>
          <w:sz w:val="22"/>
          <w:szCs w:val="22"/>
          <w:u w:val="single"/>
        </w:rPr>
        <w:t>not</w:t>
      </w:r>
      <w:r w:rsidRPr="00E75E70">
        <w:rPr>
          <w:sz w:val="22"/>
          <w:szCs w:val="22"/>
        </w:rPr>
        <w:t xml:space="preserve"> be provided to the account owner, and Superior will </w:t>
      </w:r>
      <w:r w:rsidRPr="00C15996">
        <w:rPr>
          <w:b/>
          <w:bCs/>
          <w:sz w:val="22"/>
          <w:szCs w:val="22"/>
          <w:u w:val="single"/>
        </w:rPr>
        <w:t>not</w:t>
      </w:r>
      <w:r w:rsidRPr="00E75E70">
        <w:rPr>
          <w:sz w:val="22"/>
          <w:szCs w:val="22"/>
        </w:rPr>
        <w:t xml:space="preserve"> file any changes with the IRS.</w:t>
      </w:r>
    </w:p>
    <w:p w14:paraId="14872917" w14:textId="367B33FC" w:rsidR="007D77F8" w:rsidRPr="004D1C8E" w:rsidRDefault="007D77F8" w:rsidP="00D06BFF">
      <w:pPr>
        <w:rPr>
          <w:b/>
          <w:bCs/>
          <w:sz w:val="22"/>
          <w:szCs w:val="22"/>
        </w:rPr>
      </w:pPr>
      <w:r w:rsidRPr="004D1C8E">
        <w:rPr>
          <w:b/>
          <w:bCs/>
          <w:sz w:val="22"/>
          <w:szCs w:val="22"/>
        </w:rPr>
        <w:t>To approve the pending prior year tax form:</w:t>
      </w:r>
    </w:p>
    <w:p w14:paraId="60D782E6" w14:textId="77777777" w:rsidR="007D77F8" w:rsidRDefault="007D77F8" w:rsidP="007D77F8">
      <w:pPr>
        <w:pStyle w:val="ListParagraph"/>
        <w:numPr>
          <w:ilvl w:val="0"/>
          <w:numId w:val="55"/>
        </w:numPr>
        <w:rPr>
          <w:sz w:val="22"/>
          <w:szCs w:val="22"/>
        </w:rPr>
      </w:pPr>
      <w:r w:rsidRPr="007D77F8">
        <w:rPr>
          <w:sz w:val="22"/>
          <w:szCs w:val="22"/>
        </w:rPr>
        <w:t xml:space="preserve">Click </w:t>
      </w:r>
      <w:r w:rsidRPr="007D77F8">
        <w:rPr>
          <w:b/>
          <w:bCs/>
          <w:sz w:val="22"/>
          <w:szCs w:val="22"/>
        </w:rPr>
        <w:t>Approve</w:t>
      </w:r>
      <w:r w:rsidRPr="007D77F8">
        <w:rPr>
          <w:sz w:val="22"/>
          <w:szCs w:val="22"/>
        </w:rPr>
        <w:t xml:space="preserve">. </w:t>
      </w:r>
    </w:p>
    <w:p w14:paraId="4BE27452" w14:textId="32BA9FA0" w:rsidR="00F67F4F" w:rsidRDefault="00F67F4F" w:rsidP="00F67F4F">
      <w:pPr>
        <w:pStyle w:val="ListParagraph"/>
        <w:rPr>
          <w:sz w:val="22"/>
          <w:szCs w:val="22"/>
        </w:rPr>
      </w:pPr>
      <w:r w:rsidRPr="00DA35C0">
        <w:rPr>
          <w:sz w:val="22"/>
          <w:szCs w:val="22"/>
        </w:rPr>
        <w:drawing>
          <wp:inline distT="0" distB="0" distL="0" distR="0" wp14:anchorId="3C8A9085" wp14:editId="2AD71E87">
            <wp:extent cx="3267075" cy="323674"/>
            <wp:effectExtent l="19050" t="19050" r="9525" b="19685"/>
            <wp:docPr id="1547849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849720" name=""/>
                    <pic:cNvPicPr/>
                  </pic:nvPicPr>
                  <pic:blipFill rotWithShape="1">
                    <a:blip r:embed="rId32"/>
                    <a:srcRect l="2658" t="5425" r="1941" b="7774"/>
                    <a:stretch>
                      <a:fillRect/>
                    </a:stretch>
                  </pic:blipFill>
                  <pic:spPr bwMode="auto">
                    <a:xfrm>
                      <a:off x="0" y="0"/>
                      <a:ext cx="3394639" cy="336312"/>
                    </a:xfrm>
                    <a:prstGeom prst="rect">
                      <a:avLst/>
                    </a:prstGeom>
                    <a:ln w="9525" cap="flat" cmpd="sng" algn="ctr">
                      <a:solidFill>
                        <a:srgbClr val="0C1F2A"/>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D0613A4" w14:textId="77777777" w:rsidR="00A7660C" w:rsidRDefault="00A7660C" w:rsidP="00F67F4F">
      <w:pPr>
        <w:pStyle w:val="ListParagraph"/>
        <w:rPr>
          <w:sz w:val="22"/>
          <w:szCs w:val="22"/>
        </w:rPr>
      </w:pPr>
    </w:p>
    <w:p w14:paraId="07FDBE89" w14:textId="138BA4A3" w:rsidR="00DA35C0" w:rsidRDefault="00F67F4F" w:rsidP="007D77F8">
      <w:pPr>
        <w:pStyle w:val="ListParagraph"/>
        <w:numPr>
          <w:ilvl w:val="0"/>
          <w:numId w:val="55"/>
        </w:numPr>
        <w:rPr>
          <w:sz w:val="22"/>
          <w:szCs w:val="22"/>
        </w:rPr>
      </w:pPr>
      <w:r>
        <w:rPr>
          <w:sz w:val="22"/>
          <w:szCs w:val="22"/>
        </w:rPr>
        <w:t xml:space="preserve">A pop-up </w:t>
      </w:r>
      <w:r w:rsidR="007B68A6" w:rsidRPr="007B68A6">
        <w:rPr>
          <w:sz w:val="22"/>
          <w:szCs w:val="22"/>
        </w:rPr>
        <w:t>will appear to walk you through the approval process</w:t>
      </w:r>
      <w:r w:rsidR="007B68A6">
        <w:rPr>
          <w:sz w:val="22"/>
          <w:szCs w:val="22"/>
        </w:rPr>
        <w:t>.</w:t>
      </w:r>
    </w:p>
    <w:p w14:paraId="20A9BC17" w14:textId="77777777" w:rsidR="00A7660C" w:rsidRDefault="00A7660C" w:rsidP="00A7660C">
      <w:pPr>
        <w:pStyle w:val="ListParagraph"/>
        <w:rPr>
          <w:sz w:val="22"/>
          <w:szCs w:val="22"/>
        </w:rPr>
      </w:pPr>
    </w:p>
    <w:p w14:paraId="33CAD98C" w14:textId="1A3FF934" w:rsidR="00787925" w:rsidRDefault="00E7503D" w:rsidP="00787925">
      <w:pPr>
        <w:pStyle w:val="ListParagraph"/>
        <w:numPr>
          <w:ilvl w:val="1"/>
          <w:numId w:val="55"/>
        </w:numPr>
        <w:rPr>
          <w:sz w:val="22"/>
          <w:szCs w:val="22"/>
        </w:rPr>
      </w:pPr>
      <w:r>
        <w:rPr>
          <w:sz w:val="22"/>
          <w:szCs w:val="22"/>
        </w:rPr>
        <w:t xml:space="preserve">Click </w:t>
      </w:r>
      <w:r w:rsidRPr="00A7660C">
        <w:rPr>
          <w:b/>
          <w:bCs/>
          <w:sz w:val="22"/>
          <w:szCs w:val="22"/>
        </w:rPr>
        <w:t>View Tax Form</w:t>
      </w:r>
      <w:r>
        <w:rPr>
          <w:sz w:val="22"/>
          <w:szCs w:val="22"/>
        </w:rPr>
        <w:t xml:space="preserve"> to r</w:t>
      </w:r>
      <w:r w:rsidR="00787925">
        <w:rPr>
          <w:sz w:val="22"/>
          <w:szCs w:val="22"/>
        </w:rPr>
        <w:t xml:space="preserve">eview a </w:t>
      </w:r>
      <w:r w:rsidR="00A37A5E">
        <w:rPr>
          <w:sz w:val="22"/>
          <w:szCs w:val="22"/>
        </w:rPr>
        <w:t xml:space="preserve">sample </w:t>
      </w:r>
      <w:r w:rsidR="00787925">
        <w:rPr>
          <w:sz w:val="22"/>
          <w:szCs w:val="22"/>
        </w:rPr>
        <w:t>copy of the tax form one more time</w:t>
      </w:r>
      <w:r>
        <w:rPr>
          <w:sz w:val="22"/>
          <w:szCs w:val="22"/>
        </w:rPr>
        <w:t xml:space="preserve"> and click </w:t>
      </w:r>
      <w:r w:rsidRPr="00A7660C">
        <w:rPr>
          <w:b/>
          <w:bCs/>
          <w:sz w:val="22"/>
          <w:szCs w:val="22"/>
        </w:rPr>
        <w:t>Next</w:t>
      </w:r>
      <w:r>
        <w:rPr>
          <w:sz w:val="22"/>
          <w:szCs w:val="22"/>
        </w:rPr>
        <w:t>.</w:t>
      </w:r>
    </w:p>
    <w:p w14:paraId="0ABC4F81" w14:textId="7CD2BF04" w:rsidR="00741FB3" w:rsidRDefault="00741FB3" w:rsidP="00741FB3">
      <w:pPr>
        <w:pStyle w:val="ListParagraph"/>
        <w:ind w:left="1440"/>
        <w:rPr>
          <w:sz w:val="22"/>
          <w:szCs w:val="22"/>
        </w:rPr>
      </w:pPr>
      <w:r w:rsidRPr="00741FB3">
        <w:rPr>
          <w:sz w:val="22"/>
          <w:szCs w:val="22"/>
        </w:rPr>
        <w:drawing>
          <wp:inline distT="0" distB="0" distL="0" distR="0" wp14:anchorId="3BF6E534" wp14:editId="70BB7367">
            <wp:extent cx="3971924" cy="2227248"/>
            <wp:effectExtent l="19050" t="19050" r="10160" b="20955"/>
            <wp:docPr id="1961715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715933" name=""/>
                    <pic:cNvPicPr/>
                  </pic:nvPicPr>
                  <pic:blipFill>
                    <a:blip r:embed="rId33"/>
                    <a:stretch>
                      <a:fillRect/>
                    </a:stretch>
                  </pic:blipFill>
                  <pic:spPr>
                    <a:xfrm>
                      <a:off x="0" y="0"/>
                      <a:ext cx="3988794" cy="2236708"/>
                    </a:xfrm>
                    <a:prstGeom prst="rect">
                      <a:avLst/>
                    </a:prstGeom>
                    <a:ln>
                      <a:solidFill>
                        <a:schemeClr val="tx1"/>
                      </a:solidFill>
                    </a:ln>
                  </pic:spPr>
                </pic:pic>
              </a:graphicData>
            </a:graphic>
          </wp:inline>
        </w:drawing>
      </w:r>
    </w:p>
    <w:p w14:paraId="2F8C3B0C" w14:textId="774BF702" w:rsidR="00E7503D" w:rsidRDefault="00E7503D" w:rsidP="00787925">
      <w:pPr>
        <w:pStyle w:val="ListParagraph"/>
        <w:numPr>
          <w:ilvl w:val="1"/>
          <w:numId w:val="55"/>
        </w:numPr>
        <w:rPr>
          <w:sz w:val="22"/>
          <w:szCs w:val="22"/>
        </w:rPr>
      </w:pPr>
      <w:r>
        <w:rPr>
          <w:sz w:val="22"/>
          <w:szCs w:val="22"/>
        </w:rPr>
        <w:lastRenderedPageBreak/>
        <w:t xml:space="preserve">Enter the date your organization will provide the updated tax form to the account owner and click </w:t>
      </w:r>
      <w:r w:rsidRPr="00A37A5E">
        <w:rPr>
          <w:b/>
          <w:bCs/>
          <w:sz w:val="22"/>
          <w:szCs w:val="22"/>
        </w:rPr>
        <w:t>Approve</w:t>
      </w:r>
      <w:r>
        <w:rPr>
          <w:sz w:val="22"/>
          <w:szCs w:val="22"/>
        </w:rPr>
        <w:t>.</w:t>
      </w:r>
    </w:p>
    <w:p w14:paraId="4FCEDDA9" w14:textId="4C793CF2" w:rsidR="007C46CE" w:rsidRDefault="007C46CE" w:rsidP="007C46CE">
      <w:pPr>
        <w:pStyle w:val="ListParagraph"/>
        <w:ind w:left="1440"/>
        <w:rPr>
          <w:sz w:val="22"/>
          <w:szCs w:val="22"/>
        </w:rPr>
      </w:pPr>
      <w:r w:rsidRPr="007C46CE">
        <w:rPr>
          <w:sz w:val="22"/>
          <w:szCs w:val="22"/>
        </w:rPr>
        <w:drawing>
          <wp:inline distT="0" distB="0" distL="0" distR="0" wp14:anchorId="6223ECC0" wp14:editId="389177E1">
            <wp:extent cx="3990975" cy="2798184"/>
            <wp:effectExtent l="19050" t="19050" r="9525" b="21590"/>
            <wp:docPr id="5261676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167647" name=""/>
                    <pic:cNvPicPr/>
                  </pic:nvPicPr>
                  <pic:blipFill>
                    <a:blip r:embed="rId34"/>
                    <a:stretch>
                      <a:fillRect/>
                    </a:stretch>
                  </pic:blipFill>
                  <pic:spPr>
                    <a:xfrm>
                      <a:off x="0" y="0"/>
                      <a:ext cx="4012078" cy="2812980"/>
                    </a:xfrm>
                    <a:prstGeom prst="rect">
                      <a:avLst/>
                    </a:prstGeom>
                    <a:ln>
                      <a:solidFill>
                        <a:schemeClr val="tx1"/>
                      </a:solidFill>
                    </a:ln>
                  </pic:spPr>
                </pic:pic>
              </a:graphicData>
            </a:graphic>
          </wp:inline>
        </w:drawing>
      </w:r>
    </w:p>
    <w:p w14:paraId="195065D6" w14:textId="77777777" w:rsidR="00A37A5E" w:rsidRDefault="00A37A5E" w:rsidP="007C46CE">
      <w:pPr>
        <w:pStyle w:val="ListParagraph"/>
        <w:ind w:left="1440"/>
        <w:rPr>
          <w:sz w:val="22"/>
          <w:szCs w:val="22"/>
        </w:rPr>
      </w:pPr>
    </w:p>
    <w:p w14:paraId="6FDFF78E" w14:textId="0F3E044F" w:rsidR="00E7503D" w:rsidRDefault="004B4CD7" w:rsidP="00787925">
      <w:pPr>
        <w:pStyle w:val="ListParagraph"/>
        <w:numPr>
          <w:ilvl w:val="1"/>
          <w:numId w:val="55"/>
        </w:numPr>
        <w:rPr>
          <w:sz w:val="22"/>
          <w:szCs w:val="22"/>
        </w:rPr>
      </w:pPr>
      <w:r>
        <w:rPr>
          <w:sz w:val="22"/>
          <w:szCs w:val="22"/>
        </w:rPr>
        <w:t xml:space="preserve">Click </w:t>
      </w:r>
      <w:r w:rsidRPr="004B4CD7">
        <w:rPr>
          <w:b/>
          <w:bCs/>
          <w:sz w:val="22"/>
          <w:szCs w:val="22"/>
        </w:rPr>
        <w:t>View Tax Form</w:t>
      </w:r>
      <w:r>
        <w:rPr>
          <w:sz w:val="22"/>
          <w:szCs w:val="22"/>
        </w:rPr>
        <w:t xml:space="preserve"> to p</w:t>
      </w:r>
      <w:r w:rsidR="00954FB9" w:rsidRPr="00954FB9">
        <w:rPr>
          <w:sz w:val="22"/>
          <w:szCs w:val="22"/>
        </w:rPr>
        <w:t xml:space="preserve">rint the final copy of the approved prior year tax form and </w:t>
      </w:r>
      <w:r w:rsidR="00AE1E26">
        <w:rPr>
          <w:sz w:val="22"/>
          <w:szCs w:val="22"/>
        </w:rPr>
        <w:t xml:space="preserve">ensure your organization </w:t>
      </w:r>
      <w:r w:rsidR="00954FB9" w:rsidRPr="00954FB9">
        <w:rPr>
          <w:sz w:val="22"/>
          <w:szCs w:val="22"/>
        </w:rPr>
        <w:t>provide</w:t>
      </w:r>
      <w:r w:rsidR="00AE1E26">
        <w:rPr>
          <w:sz w:val="22"/>
          <w:szCs w:val="22"/>
        </w:rPr>
        <w:t>s</w:t>
      </w:r>
      <w:r w:rsidR="00954FB9" w:rsidRPr="00954FB9">
        <w:rPr>
          <w:sz w:val="22"/>
          <w:szCs w:val="22"/>
        </w:rPr>
        <w:t xml:space="preserve"> it to the account owner</w:t>
      </w:r>
      <w:r>
        <w:rPr>
          <w:sz w:val="22"/>
          <w:szCs w:val="22"/>
        </w:rPr>
        <w:t xml:space="preserve">, then click </w:t>
      </w:r>
      <w:r w:rsidRPr="004B4CD7">
        <w:rPr>
          <w:b/>
          <w:bCs/>
          <w:sz w:val="22"/>
          <w:szCs w:val="22"/>
        </w:rPr>
        <w:t>Close</w:t>
      </w:r>
      <w:r w:rsidR="00954FB9" w:rsidRPr="00954FB9">
        <w:rPr>
          <w:sz w:val="22"/>
          <w:szCs w:val="22"/>
        </w:rPr>
        <w:t>. (Superior will then be notified of the approval and ensure the updated information return is filed with the IRS.)</w:t>
      </w:r>
    </w:p>
    <w:p w14:paraId="064BCE06" w14:textId="1C21E399" w:rsidR="004B4CD7" w:rsidRDefault="004B4CD7" w:rsidP="004B4CD7">
      <w:pPr>
        <w:pStyle w:val="ListParagraph"/>
        <w:ind w:left="1440"/>
        <w:rPr>
          <w:sz w:val="22"/>
          <w:szCs w:val="22"/>
        </w:rPr>
      </w:pPr>
      <w:r w:rsidRPr="004B4CD7">
        <w:rPr>
          <w:sz w:val="22"/>
          <w:szCs w:val="22"/>
        </w:rPr>
        <w:drawing>
          <wp:inline distT="0" distB="0" distL="0" distR="0" wp14:anchorId="5B253521" wp14:editId="317A0A0C">
            <wp:extent cx="4008324" cy="2619375"/>
            <wp:effectExtent l="19050" t="19050" r="11430" b="9525"/>
            <wp:docPr id="1854354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354661" name=""/>
                    <pic:cNvPicPr/>
                  </pic:nvPicPr>
                  <pic:blipFill>
                    <a:blip r:embed="rId35"/>
                    <a:stretch>
                      <a:fillRect/>
                    </a:stretch>
                  </pic:blipFill>
                  <pic:spPr>
                    <a:xfrm>
                      <a:off x="0" y="0"/>
                      <a:ext cx="4015596" cy="2624127"/>
                    </a:xfrm>
                    <a:prstGeom prst="rect">
                      <a:avLst/>
                    </a:prstGeom>
                    <a:ln>
                      <a:solidFill>
                        <a:schemeClr val="tx1"/>
                      </a:solidFill>
                    </a:ln>
                  </pic:spPr>
                </pic:pic>
              </a:graphicData>
            </a:graphic>
          </wp:inline>
        </w:drawing>
      </w:r>
    </w:p>
    <w:p w14:paraId="34E1089C" w14:textId="77777777" w:rsidR="00A37A5E" w:rsidRDefault="00A37A5E" w:rsidP="004B4CD7">
      <w:pPr>
        <w:pStyle w:val="ListParagraph"/>
        <w:ind w:left="1440"/>
        <w:rPr>
          <w:sz w:val="22"/>
          <w:szCs w:val="22"/>
        </w:rPr>
      </w:pPr>
    </w:p>
    <w:p w14:paraId="2F8F5DCA" w14:textId="5D898348" w:rsidR="00954FB9" w:rsidRDefault="00741FB3" w:rsidP="00787925">
      <w:pPr>
        <w:pStyle w:val="ListParagraph"/>
        <w:numPr>
          <w:ilvl w:val="1"/>
          <w:numId w:val="55"/>
        </w:numPr>
        <w:rPr>
          <w:sz w:val="22"/>
          <w:szCs w:val="22"/>
        </w:rPr>
      </w:pPr>
      <w:r w:rsidRPr="00741FB3">
        <w:rPr>
          <w:sz w:val="22"/>
          <w:szCs w:val="22"/>
        </w:rPr>
        <w:t xml:space="preserve">Upon approval, the new tax form will appear under the </w:t>
      </w:r>
      <w:r w:rsidRPr="00741FB3">
        <w:rPr>
          <w:b/>
          <w:bCs/>
          <w:sz w:val="22"/>
          <w:szCs w:val="22"/>
        </w:rPr>
        <w:t>Tax Forms</w:t>
      </w:r>
      <w:r w:rsidRPr="00741FB3">
        <w:rPr>
          <w:sz w:val="22"/>
          <w:szCs w:val="22"/>
        </w:rPr>
        <w:t xml:space="preserve"> section of the owner’s account</w:t>
      </w:r>
      <w:r>
        <w:rPr>
          <w:sz w:val="22"/>
          <w:szCs w:val="22"/>
        </w:rPr>
        <w:t>.</w:t>
      </w:r>
    </w:p>
    <w:p w14:paraId="5031F5B4" w14:textId="041E9943" w:rsidR="00DA35C0" w:rsidRDefault="00DA35C0" w:rsidP="00DA35C0">
      <w:pPr>
        <w:pStyle w:val="ListParagraph"/>
        <w:rPr>
          <w:sz w:val="22"/>
          <w:szCs w:val="22"/>
        </w:rPr>
      </w:pPr>
    </w:p>
    <w:p w14:paraId="3BFB0A73" w14:textId="77777777" w:rsidR="00DA35C0" w:rsidRDefault="00DA35C0" w:rsidP="00DA35C0">
      <w:pPr>
        <w:rPr>
          <w:sz w:val="22"/>
          <w:szCs w:val="22"/>
        </w:rPr>
      </w:pPr>
    </w:p>
    <w:p w14:paraId="08D68B50" w14:textId="5985A01E" w:rsidR="00DA35C0" w:rsidRPr="00DA35C0" w:rsidRDefault="00DA35C0" w:rsidP="00DA35C0">
      <w:pPr>
        <w:pStyle w:val="ListParagraph"/>
        <w:numPr>
          <w:ilvl w:val="0"/>
          <w:numId w:val="55"/>
        </w:numPr>
        <w:rPr>
          <w:sz w:val="22"/>
          <w:szCs w:val="22"/>
        </w:rPr>
        <w:sectPr w:rsidR="00DA35C0" w:rsidRPr="00DA35C0" w:rsidSect="003C11A5">
          <w:pgSz w:w="12240" w:h="15840"/>
          <w:pgMar w:top="720" w:right="720" w:bottom="720" w:left="720" w:header="720" w:footer="720" w:gutter="0"/>
          <w:cols w:space="720"/>
          <w:docGrid w:linePitch="360"/>
        </w:sectPr>
      </w:pPr>
    </w:p>
    <w:p w14:paraId="612CAC91" w14:textId="3E2F920D" w:rsidR="0029356A" w:rsidRPr="0073619E" w:rsidRDefault="00102FFB" w:rsidP="00BC520F">
      <w:pPr>
        <w:pStyle w:val="Heading1"/>
        <w:spacing w:line="240" w:lineRule="auto"/>
        <w:rPr>
          <w:color w:val="368E64" w:themeColor="text2"/>
        </w:rPr>
      </w:pPr>
      <w:bookmarkStart w:id="7" w:name="_Toc218089817"/>
      <w:r w:rsidRPr="0073619E">
        <w:rPr>
          <w:color w:val="368E64" w:themeColor="text2"/>
        </w:rPr>
        <w:lastRenderedPageBreak/>
        <w:t xml:space="preserve">Superior IRA &amp; HSA </w:t>
      </w:r>
      <w:r w:rsidR="0029356A" w:rsidRPr="0073619E">
        <w:rPr>
          <w:color w:val="368E64" w:themeColor="text2"/>
        </w:rPr>
        <w:t>Support</w:t>
      </w:r>
      <w:bookmarkEnd w:id="7"/>
    </w:p>
    <w:p w14:paraId="17F58CEE" w14:textId="57269EF7" w:rsidR="00102FFB" w:rsidRPr="0073619E" w:rsidRDefault="00102FFB" w:rsidP="00BC520F">
      <w:pPr>
        <w:pStyle w:val="Heading2"/>
        <w:spacing w:line="240" w:lineRule="auto"/>
        <w:rPr>
          <w:color w:val="0C1F2A" w:themeColor="text1"/>
        </w:rPr>
      </w:pPr>
      <w:bookmarkStart w:id="8" w:name="_Toc218089818"/>
      <w:r w:rsidRPr="0073619E">
        <w:rPr>
          <w:color w:val="0C1F2A" w:themeColor="text1"/>
        </w:rPr>
        <w:t>Chat</w:t>
      </w:r>
      <w:bookmarkEnd w:id="8"/>
    </w:p>
    <w:p w14:paraId="283E21EE" w14:textId="77777777" w:rsidR="00116D6B" w:rsidRPr="006547E3" w:rsidRDefault="00116D6B" w:rsidP="00116D6B">
      <w:pPr>
        <w:spacing w:line="240" w:lineRule="auto"/>
        <w:rPr>
          <w:sz w:val="22"/>
          <w:szCs w:val="22"/>
        </w:rPr>
      </w:pPr>
      <w:r w:rsidRPr="006547E3">
        <w:rPr>
          <w:sz w:val="22"/>
          <w:szCs w:val="22"/>
        </w:rPr>
        <w:t>Chat with us directly from the Superior IRA platform. The chat bubble appears in the lower right corner of every screen (unless you click the dots to the left of the chat bubble and move it).</w:t>
      </w:r>
    </w:p>
    <w:p w14:paraId="72A870E3" w14:textId="77777777" w:rsidR="00116D6B" w:rsidRPr="006547E3" w:rsidRDefault="00116D6B" w:rsidP="00116D6B">
      <w:pPr>
        <w:spacing w:line="240" w:lineRule="auto"/>
        <w:rPr>
          <w:sz w:val="22"/>
          <w:szCs w:val="22"/>
        </w:rPr>
      </w:pPr>
      <w:r w:rsidRPr="006547E3">
        <w:rPr>
          <w:noProof/>
          <w:sz w:val="22"/>
          <w:szCs w:val="22"/>
        </w:rPr>
        <w:t xml:space="preserve"> </w:t>
      </w:r>
      <w:r w:rsidRPr="006547E3">
        <w:rPr>
          <w:noProof/>
          <w:sz w:val="22"/>
          <w:szCs w:val="22"/>
        </w:rPr>
        <w:drawing>
          <wp:inline distT="0" distB="0" distL="0" distR="0" wp14:anchorId="36C0F264" wp14:editId="231FA9D7">
            <wp:extent cx="570822" cy="604520"/>
            <wp:effectExtent l="19050" t="19050" r="20320" b="24130"/>
            <wp:docPr id="884374873" name="Picture 1" descr="A green circle with white text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374873" name="Picture 1" descr="A green circle with white text in it&#10;&#10;AI-generated content may be incorrect."/>
                    <pic:cNvPicPr/>
                  </pic:nvPicPr>
                  <pic:blipFill rotWithShape="1">
                    <a:blip r:embed="rId36"/>
                    <a:srcRect l="16683"/>
                    <a:stretch>
                      <a:fillRect/>
                    </a:stretch>
                  </pic:blipFill>
                  <pic:spPr bwMode="auto">
                    <a:xfrm>
                      <a:off x="0" y="0"/>
                      <a:ext cx="573014" cy="60684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42FFB4F8" w14:textId="77777777" w:rsidR="00116D6B" w:rsidRDefault="00116D6B" w:rsidP="00116D6B">
      <w:pPr>
        <w:spacing w:line="240" w:lineRule="auto"/>
      </w:pPr>
    </w:p>
    <w:p w14:paraId="66CE5559" w14:textId="77777777" w:rsidR="00116D6B" w:rsidRPr="0073619E" w:rsidRDefault="00116D6B" w:rsidP="00116D6B">
      <w:pPr>
        <w:pStyle w:val="Heading2"/>
        <w:spacing w:line="240" w:lineRule="auto"/>
        <w:rPr>
          <w:color w:val="0C1F2A" w:themeColor="text1"/>
        </w:rPr>
      </w:pPr>
      <w:bookmarkStart w:id="9" w:name="_Toc215577446"/>
      <w:bookmarkStart w:id="10" w:name="_Toc215748974"/>
      <w:bookmarkStart w:id="11" w:name="_Toc218089819"/>
      <w:r w:rsidRPr="0073619E">
        <w:rPr>
          <w:color w:val="0C1F2A" w:themeColor="text1"/>
        </w:rPr>
        <w:t>Call</w:t>
      </w:r>
      <w:bookmarkEnd w:id="9"/>
      <w:bookmarkEnd w:id="10"/>
      <w:bookmarkEnd w:id="11"/>
    </w:p>
    <w:p w14:paraId="14AD2D92" w14:textId="77777777" w:rsidR="00116D6B" w:rsidRPr="006547E3" w:rsidRDefault="00116D6B" w:rsidP="00116D6B">
      <w:pPr>
        <w:spacing w:line="240" w:lineRule="auto"/>
        <w:rPr>
          <w:sz w:val="22"/>
          <w:szCs w:val="22"/>
        </w:rPr>
      </w:pPr>
      <w:r w:rsidRPr="006547E3">
        <w:rPr>
          <w:sz w:val="22"/>
          <w:szCs w:val="22"/>
        </w:rPr>
        <w:t xml:space="preserve">Call us </w:t>
      </w:r>
      <w:proofErr w:type="gramStart"/>
      <w:r w:rsidRPr="006547E3">
        <w:rPr>
          <w:sz w:val="22"/>
          <w:szCs w:val="22"/>
        </w:rPr>
        <w:t>at</w:t>
      </w:r>
      <w:proofErr w:type="gramEnd"/>
      <w:r w:rsidRPr="006547E3">
        <w:rPr>
          <w:sz w:val="22"/>
          <w:szCs w:val="22"/>
        </w:rPr>
        <w:t xml:space="preserve"> 888-470-4542, Option 1.</w:t>
      </w:r>
    </w:p>
    <w:p w14:paraId="52BA05A4" w14:textId="77777777" w:rsidR="00116D6B" w:rsidRPr="006547E3" w:rsidRDefault="00116D6B" w:rsidP="00116D6B">
      <w:pPr>
        <w:spacing w:line="240" w:lineRule="auto"/>
        <w:rPr>
          <w:sz w:val="22"/>
          <w:szCs w:val="22"/>
        </w:rPr>
      </w:pPr>
    </w:p>
    <w:p w14:paraId="457748FB" w14:textId="77777777" w:rsidR="00116D6B" w:rsidRPr="0073619E" w:rsidRDefault="00116D6B" w:rsidP="00116D6B">
      <w:pPr>
        <w:pStyle w:val="Heading2"/>
        <w:spacing w:line="240" w:lineRule="auto"/>
        <w:rPr>
          <w:color w:val="0C1F2A" w:themeColor="text1"/>
        </w:rPr>
      </w:pPr>
      <w:bookmarkStart w:id="12" w:name="_Toc215577447"/>
      <w:bookmarkStart w:id="13" w:name="_Toc215748975"/>
      <w:bookmarkStart w:id="14" w:name="_Toc218089820"/>
      <w:r w:rsidRPr="0073619E">
        <w:rPr>
          <w:color w:val="0C1F2A" w:themeColor="text1"/>
        </w:rPr>
        <w:t>Email</w:t>
      </w:r>
      <w:bookmarkEnd w:id="12"/>
      <w:bookmarkEnd w:id="13"/>
      <w:bookmarkEnd w:id="14"/>
    </w:p>
    <w:p w14:paraId="0C37AE50" w14:textId="77777777" w:rsidR="00116D6B" w:rsidRPr="006547E3" w:rsidRDefault="00116D6B" w:rsidP="00116D6B">
      <w:pPr>
        <w:spacing w:line="240" w:lineRule="auto"/>
        <w:rPr>
          <w:sz w:val="22"/>
          <w:szCs w:val="22"/>
        </w:rPr>
      </w:pPr>
      <w:r w:rsidRPr="006547E3">
        <w:rPr>
          <w:sz w:val="22"/>
          <w:szCs w:val="22"/>
        </w:rPr>
        <w:t xml:space="preserve">Email us at </w:t>
      </w:r>
      <w:hyperlink r:id="rId37" w:history="1">
        <w:r w:rsidRPr="006547E3">
          <w:rPr>
            <w:rStyle w:val="Hyperlink"/>
            <w:sz w:val="22"/>
            <w:szCs w:val="22"/>
          </w:rPr>
          <w:t>support@superiorira.com</w:t>
        </w:r>
      </w:hyperlink>
      <w:r w:rsidRPr="006547E3">
        <w:rPr>
          <w:sz w:val="22"/>
          <w:szCs w:val="22"/>
        </w:rPr>
        <w:t xml:space="preserve">. </w:t>
      </w:r>
    </w:p>
    <w:p w14:paraId="4F26E078" w14:textId="77777777" w:rsidR="00116D6B" w:rsidRPr="006547E3" w:rsidRDefault="00116D6B" w:rsidP="00116D6B">
      <w:pPr>
        <w:spacing w:line="240" w:lineRule="auto"/>
        <w:rPr>
          <w:sz w:val="22"/>
          <w:szCs w:val="22"/>
        </w:rPr>
      </w:pPr>
    </w:p>
    <w:p w14:paraId="217E3848" w14:textId="77777777" w:rsidR="00116D6B" w:rsidRPr="0073619E" w:rsidRDefault="00116D6B" w:rsidP="00116D6B">
      <w:pPr>
        <w:pStyle w:val="Heading2"/>
        <w:spacing w:line="240" w:lineRule="auto"/>
        <w:rPr>
          <w:color w:val="0C1F2A" w:themeColor="text1"/>
        </w:rPr>
      </w:pPr>
      <w:bookmarkStart w:id="15" w:name="_Toc215577448"/>
      <w:bookmarkStart w:id="16" w:name="_Toc215748976"/>
      <w:bookmarkStart w:id="17" w:name="_Toc218089821"/>
      <w:r>
        <w:rPr>
          <w:color w:val="0C1F2A" w:themeColor="text1"/>
        </w:rPr>
        <w:t>Help Center</w:t>
      </w:r>
      <w:bookmarkEnd w:id="15"/>
      <w:bookmarkEnd w:id="16"/>
      <w:bookmarkEnd w:id="17"/>
    </w:p>
    <w:p w14:paraId="0241F016" w14:textId="77777777" w:rsidR="00116D6B" w:rsidRPr="006547E3" w:rsidRDefault="00116D6B" w:rsidP="00116D6B">
      <w:pPr>
        <w:spacing w:line="240" w:lineRule="auto"/>
        <w:rPr>
          <w:color w:val="auto"/>
          <w:sz w:val="22"/>
          <w:szCs w:val="22"/>
        </w:rPr>
      </w:pPr>
      <w:r w:rsidRPr="006547E3">
        <w:rPr>
          <w:color w:val="auto"/>
          <w:sz w:val="22"/>
          <w:szCs w:val="22"/>
        </w:rPr>
        <w:t>Search for your answer directly from the chat bubble.</w:t>
      </w:r>
    </w:p>
    <w:p w14:paraId="36A42BDF" w14:textId="77777777" w:rsidR="00116D6B" w:rsidRPr="006547E3" w:rsidRDefault="00116D6B" w:rsidP="00116D6B">
      <w:pPr>
        <w:pStyle w:val="ListParagraph"/>
        <w:numPr>
          <w:ilvl w:val="0"/>
          <w:numId w:val="50"/>
        </w:numPr>
        <w:spacing w:line="240" w:lineRule="auto"/>
        <w:rPr>
          <w:color w:val="auto"/>
          <w:sz w:val="22"/>
          <w:szCs w:val="22"/>
        </w:rPr>
      </w:pPr>
      <w:r w:rsidRPr="006547E3">
        <w:rPr>
          <w:color w:val="auto"/>
          <w:sz w:val="22"/>
          <w:szCs w:val="22"/>
        </w:rPr>
        <w:t xml:space="preserve">Click the </w:t>
      </w:r>
      <w:r w:rsidRPr="006547E3">
        <w:rPr>
          <w:b/>
          <w:bCs/>
          <w:color w:val="auto"/>
          <w:sz w:val="22"/>
          <w:szCs w:val="22"/>
        </w:rPr>
        <w:t>Help</w:t>
      </w:r>
      <w:r w:rsidRPr="006547E3">
        <w:rPr>
          <w:color w:val="auto"/>
          <w:sz w:val="22"/>
          <w:szCs w:val="22"/>
        </w:rPr>
        <w:t xml:space="preserve"> tab at the bottom of the chat bubble screen.</w:t>
      </w:r>
    </w:p>
    <w:p w14:paraId="5333E67A" w14:textId="77777777" w:rsidR="00116D6B" w:rsidRPr="006547E3" w:rsidRDefault="00116D6B" w:rsidP="00116D6B">
      <w:pPr>
        <w:pStyle w:val="ListParagraph"/>
        <w:numPr>
          <w:ilvl w:val="0"/>
          <w:numId w:val="50"/>
        </w:numPr>
        <w:spacing w:line="240" w:lineRule="auto"/>
        <w:rPr>
          <w:color w:val="auto"/>
          <w:sz w:val="22"/>
          <w:szCs w:val="22"/>
        </w:rPr>
      </w:pPr>
      <w:r w:rsidRPr="006547E3">
        <w:rPr>
          <w:color w:val="auto"/>
          <w:sz w:val="22"/>
          <w:szCs w:val="22"/>
        </w:rPr>
        <w:t xml:space="preserve">Enter a word to search for your answer within our Help Center. </w:t>
      </w:r>
    </w:p>
    <w:p w14:paraId="091DA659" w14:textId="77777777" w:rsidR="00116D6B" w:rsidRPr="006547E3" w:rsidRDefault="00116D6B" w:rsidP="00116D6B">
      <w:pPr>
        <w:pStyle w:val="ListParagraph"/>
        <w:spacing w:line="240" w:lineRule="auto"/>
        <w:rPr>
          <w:color w:val="auto"/>
          <w:sz w:val="22"/>
          <w:szCs w:val="22"/>
        </w:rPr>
      </w:pPr>
    </w:p>
    <w:p w14:paraId="4C23E31E" w14:textId="5A89380F" w:rsidR="00CF4834" w:rsidRPr="006547E3" w:rsidRDefault="00116D6B" w:rsidP="00964383">
      <w:pPr>
        <w:pStyle w:val="ListParagraph"/>
        <w:spacing w:line="240" w:lineRule="auto"/>
        <w:rPr>
          <w:sz w:val="22"/>
          <w:szCs w:val="22"/>
        </w:rPr>
      </w:pPr>
      <w:r w:rsidRPr="006547E3">
        <w:rPr>
          <w:noProof/>
          <w:color w:val="auto"/>
          <w:sz w:val="22"/>
          <w:szCs w:val="22"/>
        </w:rPr>
        <w:drawing>
          <wp:inline distT="0" distB="0" distL="0" distR="0" wp14:anchorId="10C369D6" wp14:editId="33BFEA38">
            <wp:extent cx="2115832" cy="3609975"/>
            <wp:effectExtent l="19050" t="19050" r="17780" b="9525"/>
            <wp:docPr id="1515352705"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352705" name="Picture 1" descr="A white background with black dots&#10;&#10;AI-generated content may be incorrect."/>
                    <pic:cNvPicPr/>
                  </pic:nvPicPr>
                  <pic:blipFill>
                    <a:blip r:embed="rId38"/>
                    <a:stretch>
                      <a:fillRect/>
                    </a:stretch>
                  </pic:blipFill>
                  <pic:spPr>
                    <a:xfrm>
                      <a:off x="0" y="0"/>
                      <a:ext cx="2119756" cy="3616670"/>
                    </a:xfrm>
                    <a:prstGeom prst="rect">
                      <a:avLst/>
                    </a:prstGeom>
                    <a:ln>
                      <a:solidFill>
                        <a:schemeClr val="tx1"/>
                      </a:solidFill>
                    </a:ln>
                  </pic:spPr>
                </pic:pic>
              </a:graphicData>
            </a:graphic>
          </wp:inline>
        </w:drawing>
      </w:r>
    </w:p>
    <w:sectPr w:rsidR="00CF4834" w:rsidRPr="006547E3" w:rsidSect="003C11A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0695C" w14:textId="77777777" w:rsidR="00EA4658" w:rsidRDefault="00EA4658" w:rsidP="000E4317">
      <w:pPr>
        <w:spacing w:after="0" w:line="240" w:lineRule="auto"/>
      </w:pPr>
      <w:r>
        <w:separator/>
      </w:r>
    </w:p>
  </w:endnote>
  <w:endnote w:type="continuationSeparator" w:id="0">
    <w:p w14:paraId="1C6DC63B" w14:textId="77777777" w:rsidR="00EA4658" w:rsidRDefault="00EA4658" w:rsidP="000E4317">
      <w:pPr>
        <w:spacing w:after="0" w:line="240" w:lineRule="auto"/>
      </w:pPr>
      <w:r>
        <w:continuationSeparator/>
      </w:r>
    </w:p>
  </w:endnote>
  <w:endnote w:type="continuationNotice" w:id="1">
    <w:p w14:paraId="3BD1D4D6" w14:textId="77777777" w:rsidR="00EA4658" w:rsidRDefault="00EA46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Nexa Light">
    <w:altName w:val="Calibri"/>
    <w:panose1 w:val="00000000000000000000"/>
    <w:charset w:val="00"/>
    <w:family w:val="modern"/>
    <w:notTrueType/>
    <w:pitch w:val="variable"/>
    <w:sig w:usb0="800000AF" w:usb1="4000004A"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Lato Black">
    <w:panose1 w:val="020F0502020204030203"/>
    <w:charset w:val="00"/>
    <w:family w:val="swiss"/>
    <w:pitch w:val="variable"/>
    <w:sig w:usb0="800000AF" w:usb1="4000604A" w:usb2="00000000" w:usb3="00000000" w:csb0="00000093" w:csb1="00000000"/>
  </w:font>
  <w:font w:name="Avenir">
    <w:altName w:val="Calibri"/>
    <w:charset w:val="00"/>
    <w:family w:val="auto"/>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6354F" w14:textId="58F805A3" w:rsidR="000E4317" w:rsidRDefault="00AE1E26" w:rsidP="0073619E">
    <w:pPr>
      <w:pStyle w:val="Footer"/>
      <w:tabs>
        <w:tab w:val="clear" w:pos="4680"/>
        <w:tab w:val="clear" w:pos="9360"/>
        <w:tab w:val="center" w:pos="4513"/>
        <w:tab w:val="center" w:pos="5040"/>
        <w:tab w:val="right" w:pos="10800"/>
      </w:tabs>
      <w:rPr>
        <w:sz w:val="20"/>
        <w:szCs w:val="20"/>
      </w:rPr>
    </w:pPr>
    <w:sdt>
      <w:sdtPr>
        <w:rPr>
          <w:sz w:val="20"/>
          <w:szCs w:val="20"/>
        </w:rPr>
        <w:id w:val="1728636285"/>
        <w:docPartObj>
          <w:docPartGallery w:val="Page Numbers (Top of Page)"/>
          <w:docPartUnique/>
        </w:docPartObj>
      </w:sdtPr>
      <w:sdtEndPr/>
      <w:sdtContent>
        <w:r w:rsidR="00CA3E09">
          <w:rPr>
            <w:sz w:val="20"/>
            <w:szCs w:val="20"/>
          </w:rPr>
          <w:t>Submit Tax Form Corrections</w:t>
        </w:r>
        <w:r w:rsidR="00664FA9">
          <w:rPr>
            <w:sz w:val="20"/>
            <w:szCs w:val="20"/>
          </w:rPr>
          <w:t xml:space="preserve"> </w:t>
        </w:r>
        <w:r w:rsidR="005441D2">
          <w:rPr>
            <w:sz w:val="20"/>
            <w:szCs w:val="20"/>
          </w:rPr>
          <w:t>Training Guide</w:t>
        </w:r>
        <w:r w:rsidR="005441D2" w:rsidRPr="00337A13">
          <w:rPr>
            <w:sz w:val="20"/>
            <w:szCs w:val="20"/>
          </w:rPr>
          <w:t xml:space="preserve"> </w:t>
        </w:r>
        <w:r w:rsidR="005441D2" w:rsidRPr="00337A13">
          <w:rPr>
            <w:sz w:val="20"/>
            <w:szCs w:val="20"/>
          </w:rPr>
          <w:tab/>
        </w:r>
        <w:r w:rsidR="005441D2">
          <w:rPr>
            <w:sz w:val="20"/>
            <w:szCs w:val="20"/>
          </w:rPr>
          <w:tab/>
        </w:r>
        <w:r w:rsidR="005441D2" w:rsidRPr="00337A13">
          <w:rPr>
            <w:sz w:val="20"/>
            <w:szCs w:val="20"/>
          </w:rPr>
          <w:t xml:space="preserve">Page </w:t>
        </w:r>
        <w:r w:rsidR="005441D2" w:rsidRPr="00337A13">
          <w:rPr>
            <w:sz w:val="20"/>
            <w:szCs w:val="20"/>
          </w:rPr>
          <w:fldChar w:fldCharType="begin"/>
        </w:r>
        <w:r w:rsidR="005441D2" w:rsidRPr="00337A13">
          <w:rPr>
            <w:sz w:val="20"/>
            <w:szCs w:val="20"/>
          </w:rPr>
          <w:instrText xml:space="preserve"> PAGE </w:instrText>
        </w:r>
        <w:r w:rsidR="005441D2" w:rsidRPr="00337A13">
          <w:rPr>
            <w:sz w:val="20"/>
            <w:szCs w:val="20"/>
          </w:rPr>
          <w:fldChar w:fldCharType="separate"/>
        </w:r>
        <w:r w:rsidR="005441D2">
          <w:rPr>
            <w:sz w:val="20"/>
            <w:szCs w:val="20"/>
          </w:rPr>
          <w:t>1</w:t>
        </w:r>
        <w:r w:rsidR="005441D2" w:rsidRPr="00337A13">
          <w:rPr>
            <w:sz w:val="20"/>
            <w:szCs w:val="20"/>
          </w:rPr>
          <w:fldChar w:fldCharType="end"/>
        </w:r>
        <w:r w:rsidR="005441D2" w:rsidRPr="00337A13">
          <w:rPr>
            <w:sz w:val="20"/>
            <w:szCs w:val="20"/>
          </w:rPr>
          <w:t xml:space="preserve"> of </w:t>
        </w:r>
        <w:r w:rsidR="005441D2" w:rsidRPr="00337A13">
          <w:rPr>
            <w:sz w:val="20"/>
            <w:szCs w:val="20"/>
          </w:rPr>
          <w:fldChar w:fldCharType="begin"/>
        </w:r>
        <w:r w:rsidR="005441D2" w:rsidRPr="00337A13">
          <w:rPr>
            <w:sz w:val="20"/>
            <w:szCs w:val="20"/>
          </w:rPr>
          <w:instrText xml:space="preserve"> NUMPAGES  </w:instrText>
        </w:r>
        <w:r w:rsidR="005441D2" w:rsidRPr="00337A13">
          <w:rPr>
            <w:sz w:val="20"/>
            <w:szCs w:val="20"/>
          </w:rPr>
          <w:fldChar w:fldCharType="separate"/>
        </w:r>
        <w:r w:rsidR="005441D2">
          <w:rPr>
            <w:sz w:val="20"/>
            <w:szCs w:val="20"/>
          </w:rPr>
          <w:t>9</w:t>
        </w:r>
        <w:r w:rsidR="005441D2" w:rsidRPr="00337A13">
          <w:rPr>
            <w:sz w:val="20"/>
            <w:szCs w:val="20"/>
          </w:rPr>
          <w:fldChar w:fldCharType="end"/>
        </w:r>
        <w:r w:rsidR="005441D2" w:rsidRPr="00337A13">
          <w:rPr>
            <w:sz w:val="20"/>
            <w:szCs w:val="20"/>
          </w:rPr>
          <w:t xml:space="preserve"> </w:t>
        </w:r>
        <w:r w:rsidR="005441D2" w:rsidRPr="00337A13">
          <w:rPr>
            <w:sz w:val="20"/>
            <w:szCs w:val="20"/>
          </w:rPr>
          <w:tab/>
          <w:t>© 202</w:t>
        </w:r>
        <w:r w:rsidR="003148A0">
          <w:rPr>
            <w:sz w:val="20"/>
            <w:szCs w:val="20"/>
          </w:rPr>
          <w:t>5</w:t>
        </w:r>
        <w:r w:rsidR="005441D2" w:rsidRPr="00337A13">
          <w:rPr>
            <w:sz w:val="20"/>
            <w:szCs w:val="20"/>
          </w:rPr>
          <w:t xml:space="preserve"> Superior IRA &amp; HSA, LLC</w:t>
        </w:r>
      </w:sdtContent>
    </w:sdt>
    <w:r w:rsidR="00DA4E17">
      <w:rPr>
        <w:sz w:val="20"/>
        <w:szCs w:val="20"/>
      </w:rPr>
      <w:t>.</w:t>
    </w:r>
  </w:p>
  <w:p w14:paraId="610400D6" w14:textId="01F0EDB6" w:rsidR="00100E55" w:rsidRPr="0073619E" w:rsidRDefault="00100E55" w:rsidP="0073619E">
    <w:pPr>
      <w:pStyle w:val="Footer"/>
      <w:tabs>
        <w:tab w:val="clear" w:pos="4680"/>
        <w:tab w:val="clear" w:pos="9360"/>
        <w:tab w:val="center" w:pos="4513"/>
        <w:tab w:val="center" w:pos="5040"/>
        <w:tab w:val="right" w:pos="10800"/>
      </w:tabs>
      <w:rPr>
        <w:b/>
        <w:bCs/>
      </w:rPr>
    </w:pPr>
    <w:r>
      <w:rPr>
        <w:sz w:val="20"/>
        <w:szCs w:val="20"/>
      </w:rPr>
      <w:t xml:space="preserve">(Rev. </w:t>
    </w:r>
    <w:r w:rsidR="00DA3EEB">
      <w:rPr>
        <w:sz w:val="20"/>
        <w:szCs w:val="20"/>
      </w:rPr>
      <w:t>12</w:t>
    </w:r>
    <w:r>
      <w:rPr>
        <w:sz w:val="20"/>
        <w:szCs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A4EEB" w14:textId="77777777" w:rsidR="00EA4658" w:rsidRDefault="00EA4658" w:rsidP="000E4317">
      <w:pPr>
        <w:spacing w:after="0" w:line="240" w:lineRule="auto"/>
      </w:pPr>
      <w:r>
        <w:separator/>
      </w:r>
    </w:p>
  </w:footnote>
  <w:footnote w:type="continuationSeparator" w:id="0">
    <w:p w14:paraId="1195F4FF" w14:textId="77777777" w:rsidR="00EA4658" w:rsidRDefault="00EA4658" w:rsidP="000E4317">
      <w:pPr>
        <w:spacing w:after="0" w:line="240" w:lineRule="auto"/>
      </w:pPr>
      <w:r>
        <w:continuationSeparator/>
      </w:r>
    </w:p>
  </w:footnote>
  <w:footnote w:type="continuationNotice" w:id="1">
    <w:p w14:paraId="1B2140BA" w14:textId="77777777" w:rsidR="00EA4658" w:rsidRDefault="00EA46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56993"/>
    <w:multiLevelType w:val="hybridMultilevel"/>
    <w:tmpl w:val="F9724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80E4B"/>
    <w:multiLevelType w:val="hybridMultilevel"/>
    <w:tmpl w:val="FE466196"/>
    <w:lvl w:ilvl="0" w:tplc="8B40A8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D5C18"/>
    <w:multiLevelType w:val="hybridMultilevel"/>
    <w:tmpl w:val="A83ECA4C"/>
    <w:lvl w:ilvl="0" w:tplc="62FCEF8C">
      <w:start w:val="1"/>
      <w:numFmt w:val="bullet"/>
      <w:lvlText w:val="•"/>
      <w:lvlJc w:val="left"/>
      <w:pPr>
        <w:tabs>
          <w:tab w:val="num" w:pos="720"/>
        </w:tabs>
        <w:ind w:left="720" w:hanging="360"/>
      </w:pPr>
      <w:rPr>
        <w:rFonts w:ascii="Arial" w:hAnsi="Arial" w:hint="default"/>
      </w:rPr>
    </w:lvl>
    <w:lvl w:ilvl="1" w:tplc="6C8EF360" w:tentative="1">
      <w:start w:val="1"/>
      <w:numFmt w:val="bullet"/>
      <w:lvlText w:val="•"/>
      <w:lvlJc w:val="left"/>
      <w:pPr>
        <w:tabs>
          <w:tab w:val="num" w:pos="1440"/>
        </w:tabs>
        <w:ind w:left="1440" w:hanging="360"/>
      </w:pPr>
      <w:rPr>
        <w:rFonts w:ascii="Arial" w:hAnsi="Arial" w:hint="default"/>
      </w:rPr>
    </w:lvl>
    <w:lvl w:ilvl="2" w:tplc="3B4660A4" w:tentative="1">
      <w:start w:val="1"/>
      <w:numFmt w:val="bullet"/>
      <w:lvlText w:val="•"/>
      <w:lvlJc w:val="left"/>
      <w:pPr>
        <w:tabs>
          <w:tab w:val="num" w:pos="2160"/>
        </w:tabs>
        <w:ind w:left="2160" w:hanging="360"/>
      </w:pPr>
      <w:rPr>
        <w:rFonts w:ascii="Arial" w:hAnsi="Arial" w:hint="default"/>
      </w:rPr>
    </w:lvl>
    <w:lvl w:ilvl="3" w:tplc="EBA6BF84" w:tentative="1">
      <w:start w:val="1"/>
      <w:numFmt w:val="bullet"/>
      <w:lvlText w:val="•"/>
      <w:lvlJc w:val="left"/>
      <w:pPr>
        <w:tabs>
          <w:tab w:val="num" w:pos="2880"/>
        </w:tabs>
        <w:ind w:left="2880" w:hanging="360"/>
      </w:pPr>
      <w:rPr>
        <w:rFonts w:ascii="Arial" w:hAnsi="Arial" w:hint="default"/>
      </w:rPr>
    </w:lvl>
    <w:lvl w:ilvl="4" w:tplc="9BD6D050" w:tentative="1">
      <w:start w:val="1"/>
      <w:numFmt w:val="bullet"/>
      <w:lvlText w:val="•"/>
      <w:lvlJc w:val="left"/>
      <w:pPr>
        <w:tabs>
          <w:tab w:val="num" w:pos="3600"/>
        </w:tabs>
        <w:ind w:left="3600" w:hanging="360"/>
      </w:pPr>
      <w:rPr>
        <w:rFonts w:ascii="Arial" w:hAnsi="Arial" w:hint="default"/>
      </w:rPr>
    </w:lvl>
    <w:lvl w:ilvl="5" w:tplc="44248230" w:tentative="1">
      <w:start w:val="1"/>
      <w:numFmt w:val="bullet"/>
      <w:lvlText w:val="•"/>
      <w:lvlJc w:val="left"/>
      <w:pPr>
        <w:tabs>
          <w:tab w:val="num" w:pos="4320"/>
        </w:tabs>
        <w:ind w:left="4320" w:hanging="360"/>
      </w:pPr>
      <w:rPr>
        <w:rFonts w:ascii="Arial" w:hAnsi="Arial" w:hint="default"/>
      </w:rPr>
    </w:lvl>
    <w:lvl w:ilvl="6" w:tplc="C890B296" w:tentative="1">
      <w:start w:val="1"/>
      <w:numFmt w:val="bullet"/>
      <w:lvlText w:val="•"/>
      <w:lvlJc w:val="left"/>
      <w:pPr>
        <w:tabs>
          <w:tab w:val="num" w:pos="5040"/>
        </w:tabs>
        <w:ind w:left="5040" w:hanging="360"/>
      </w:pPr>
      <w:rPr>
        <w:rFonts w:ascii="Arial" w:hAnsi="Arial" w:hint="default"/>
      </w:rPr>
    </w:lvl>
    <w:lvl w:ilvl="7" w:tplc="ACE0A812" w:tentative="1">
      <w:start w:val="1"/>
      <w:numFmt w:val="bullet"/>
      <w:lvlText w:val="•"/>
      <w:lvlJc w:val="left"/>
      <w:pPr>
        <w:tabs>
          <w:tab w:val="num" w:pos="5760"/>
        </w:tabs>
        <w:ind w:left="5760" w:hanging="360"/>
      </w:pPr>
      <w:rPr>
        <w:rFonts w:ascii="Arial" w:hAnsi="Arial" w:hint="default"/>
      </w:rPr>
    </w:lvl>
    <w:lvl w:ilvl="8" w:tplc="4A30612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3C48D5"/>
    <w:multiLevelType w:val="hybridMultilevel"/>
    <w:tmpl w:val="E4D202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245729"/>
    <w:multiLevelType w:val="hybridMultilevel"/>
    <w:tmpl w:val="D51AE7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A77EF"/>
    <w:multiLevelType w:val="hybridMultilevel"/>
    <w:tmpl w:val="DA10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63D10"/>
    <w:multiLevelType w:val="hybridMultilevel"/>
    <w:tmpl w:val="B1741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3335A"/>
    <w:multiLevelType w:val="hybridMultilevel"/>
    <w:tmpl w:val="8640A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6D29D1"/>
    <w:multiLevelType w:val="hybridMultilevel"/>
    <w:tmpl w:val="EDCE7FDA"/>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F4295D"/>
    <w:multiLevelType w:val="hybridMultilevel"/>
    <w:tmpl w:val="A50A0D1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A34601D"/>
    <w:multiLevelType w:val="hybridMultilevel"/>
    <w:tmpl w:val="17D48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A71049"/>
    <w:multiLevelType w:val="hybridMultilevel"/>
    <w:tmpl w:val="DC92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F940B7"/>
    <w:multiLevelType w:val="hybridMultilevel"/>
    <w:tmpl w:val="57667A7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001442"/>
    <w:multiLevelType w:val="hybridMultilevel"/>
    <w:tmpl w:val="2EAAB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502048"/>
    <w:multiLevelType w:val="hybridMultilevel"/>
    <w:tmpl w:val="62E45AF8"/>
    <w:lvl w:ilvl="0" w:tplc="33383184">
      <w:start w:val="1"/>
      <w:numFmt w:val="bullet"/>
      <w:lvlText w:val="•"/>
      <w:lvlJc w:val="left"/>
      <w:pPr>
        <w:tabs>
          <w:tab w:val="num" w:pos="720"/>
        </w:tabs>
        <w:ind w:left="720" w:hanging="360"/>
      </w:pPr>
      <w:rPr>
        <w:rFonts w:ascii="Arial" w:hAnsi="Arial" w:hint="default"/>
      </w:rPr>
    </w:lvl>
    <w:lvl w:ilvl="1" w:tplc="1EFC3438" w:tentative="1">
      <w:start w:val="1"/>
      <w:numFmt w:val="bullet"/>
      <w:lvlText w:val="•"/>
      <w:lvlJc w:val="left"/>
      <w:pPr>
        <w:tabs>
          <w:tab w:val="num" w:pos="1440"/>
        </w:tabs>
        <w:ind w:left="1440" w:hanging="360"/>
      </w:pPr>
      <w:rPr>
        <w:rFonts w:ascii="Arial" w:hAnsi="Arial" w:hint="default"/>
      </w:rPr>
    </w:lvl>
    <w:lvl w:ilvl="2" w:tplc="B5807066" w:tentative="1">
      <w:start w:val="1"/>
      <w:numFmt w:val="bullet"/>
      <w:lvlText w:val="•"/>
      <w:lvlJc w:val="left"/>
      <w:pPr>
        <w:tabs>
          <w:tab w:val="num" w:pos="2160"/>
        </w:tabs>
        <w:ind w:left="2160" w:hanging="360"/>
      </w:pPr>
      <w:rPr>
        <w:rFonts w:ascii="Arial" w:hAnsi="Arial" w:hint="default"/>
      </w:rPr>
    </w:lvl>
    <w:lvl w:ilvl="3" w:tplc="79481CDC" w:tentative="1">
      <w:start w:val="1"/>
      <w:numFmt w:val="bullet"/>
      <w:lvlText w:val="•"/>
      <w:lvlJc w:val="left"/>
      <w:pPr>
        <w:tabs>
          <w:tab w:val="num" w:pos="2880"/>
        </w:tabs>
        <w:ind w:left="2880" w:hanging="360"/>
      </w:pPr>
      <w:rPr>
        <w:rFonts w:ascii="Arial" w:hAnsi="Arial" w:hint="default"/>
      </w:rPr>
    </w:lvl>
    <w:lvl w:ilvl="4" w:tplc="75221702" w:tentative="1">
      <w:start w:val="1"/>
      <w:numFmt w:val="bullet"/>
      <w:lvlText w:val="•"/>
      <w:lvlJc w:val="left"/>
      <w:pPr>
        <w:tabs>
          <w:tab w:val="num" w:pos="3600"/>
        </w:tabs>
        <w:ind w:left="3600" w:hanging="360"/>
      </w:pPr>
      <w:rPr>
        <w:rFonts w:ascii="Arial" w:hAnsi="Arial" w:hint="default"/>
      </w:rPr>
    </w:lvl>
    <w:lvl w:ilvl="5" w:tplc="FE628AC8" w:tentative="1">
      <w:start w:val="1"/>
      <w:numFmt w:val="bullet"/>
      <w:lvlText w:val="•"/>
      <w:lvlJc w:val="left"/>
      <w:pPr>
        <w:tabs>
          <w:tab w:val="num" w:pos="4320"/>
        </w:tabs>
        <w:ind w:left="4320" w:hanging="360"/>
      </w:pPr>
      <w:rPr>
        <w:rFonts w:ascii="Arial" w:hAnsi="Arial" w:hint="default"/>
      </w:rPr>
    </w:lvl>
    <w:lvl w:ilvl="6" w:tplc="80D261B4" w:tentative="1">
      <w:start w:val="1"/>
      <w:numFmt w:val="bullet"/>
      <w:lvlText w:val="•"/>
      <w:lvlJc w:val="left"/>
      <w:pPr>
        <w:tabs>
          <w:tab w:val="num" w:pos="5040"/>
        </w:tabs>
        <w:ind w:left="5040" w:hanging="360"/>
      </w:pPr>
      <w:rPr>
        <w:rFonts w:ascii="Arial" w:hAnsi="Arial" w:hint="default"/>
      </w:rPr>
    </w:lvl>
    <w:lvl w:ilvl="7" w:tplc="C396CFCE" w:tentative="1">
      <w:start w:val="1"/>
      <w:numFmt w:val="bullet"/>
      <w:lvlText w:val="•"/>
      <w:lvlJc w:val="left"/>
      <w:pPr>
        <w:tabs>
          <w:tab w:val="num" w:pos="5760"/>
        </w:tabs>
        <w:ind w:left="5760" w:hanging="360"/>
      </w:pPr>
      <w:rPr>
        <w:rFonts w:ascii="Arial" w:hAnsi="Arial" w:hint="default"/>
      </w:rPr>
    </w:lvl>
    <w:lvl w:ilvl="8" w:tplc="AEEE7A0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31B7DC9"/>
    <w:multiLevelType w:val="hybridMultilevel"/>
    <w:tmpl w:val="B70C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C86B5F"/>
    <w:multiLevelType w:val="hybridMultilevel"/>
    <w:tmpl w:val="BC161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1736AB"/>
    <w:multiLevelType w:val="hybridMultilevel"/>
    <w:tmpl w:val="11BCC0DE"/>
    <w:lvl w:ilvl="0" w:tplc="340E578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DD32D2"/>
    <w:multiLevelType w:val="hybridMultilevel"/>
    <w:tmpl w:val="C914B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7325CF"/>
    <w:multiLevelType w:val="hybridMultilevel"/>
    <w:tmpl w:val="82E4F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850D15"/>
    <w:multiLevelType w:val="hybridMultilevel"/>
    <w:tmpl w:val="C5E22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3D31E0"/>
    <w:multiLevelType w:val="hybridMultilevel"/>
    <w:tmpl w:val="E4D202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DE856B4"/>
    <w:multiLevelType w:val="hybridMultilevel"/>
    <w:tmpl w:val="A756385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5B6F41"/>
    <w:multiLevelType w:val="hybridMultilevel"/>
    <w:tmpl w:val="22266F46"/>
    <w:lvl w:ilvl="0" w:tplc="6CBE39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696EBA"/>
    <w:multiLevelType w:val="hybridMultilevel"/>
    <w:tmpl w:val="62188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217A82"/>
    <w:multiLevelType w:val="hybridMultilevel"/>
    <w:tmpl w:val="E7E275DA"/>
    <w:lvl w:ilvl="0" w:tplc="3A38D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967B30"/>
    <w:multiLevelType w:val="hybridMultilevel"/>
    <w:tmpl w:val="4D726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B6434D"/>
    <w:multiLevelType w:val="hybridMultilevel"/>
    <w:tmpl w:val="34EA46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9F740A"/>
    <w:multiLevelType w:val="hybridMultilevel"/>
    <w:tmpl w:val="A0508F3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703F78"/>
    <w:multiLevelType w:val="hybridMultilevel"/>
    <w:tmpl w:val="4C20D32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C3923BD"/>
    <w:multiLevelType w:val="hybridMultilevel"/>
    <w:tmpl w:val="751407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E2F44D9"/>
    <w:multiLevelType w:val="hybridMultilevel"/>
    <w:tmpl w:val="A84E5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4A7351"/>
    <w:multiLevelType w:val="hybridMultilevel"/>
    <w:tmpl w:val="9AA07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3514AD"/>
    <w:multiLevelType w:val="hybridMultilevel"/>
    <w:tmpl w:val="90C455A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7333BF8"/>
    <w:multiLevelType w:val="hybridMultilevel"/>
    <w:tmpl w:val="DB945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E732DD"/>
    <w:multiLevelType w:val="hybridMultilevel"/>
    <w:tmpl w:val="1B68DE9C"/>
    <w:lvl w:ilvl="0" w:tplc="A1F6EB3A">
      <w:start w:val="1"/>
      <w:numFmt w:val="bullet"/>
      <w:lvlText w:val="•"/>
      <w:lvlJc w:val="left"/>
      <w:pPr>
        <w:tabs>
          <w:tab w:val="num" w:pos="720"/>
        </w:tabs>
        <w:ind w:left="720" w:hanging="360"/>
      </w:pPr>
      <w:rPr>
        <w:rFonts w:ascii="Arial" w:hAnsi="Arial" w:hint="default"/>
      </w:rPr>
    </w:lvl>
    <w:lvl w:ilvl="1" w:tplc="C15432DC" w:tentative="1">
      <w:start w:val="1"/>
      <w:numFmt w:val="bullet"/>
      <w:lvlText w:val="•"/>
      <w:lvlJc w:val="left"/>
      <w:pPr>
        <w:tabs>
          <w:tab w:val="num" w:pos="1440"/>
        </w:tabs>
        <w:ind w:left="1440" w:hanging="360"/>
      </w:pPr>
      <w:rPr>
        <w:rFonts w:ascii="Arial" w:hAnsi="Arial" w:hint="default"/>
      </w:rPr>
    </w:lvl>
    <w:lvl w:ilvl="2" w:tplc="A4C81D48" w:tentative="1">
      <w:start w:val="1"/>
      <w:numFmt w:val="bullet"/>
      <w:lvlText w:val="•"/>
      <w:lvlJc w:val="left"/>
      <w:pPr>
        <w:tabs>
          <w:tab w:val="num" w:pos="2160"/>
        </w:tabs>
        <w:ind w:left="2160" w:hanging="360"/>
      </w:pPr>
      <w:rPr>
        <w:rFonts w:ascii="Arial" w:hAnsi="Arial" w:hint="default"/>
      </w:rPr>
    </w:lvl>
    <w:lvl w:ilvl="3" w:tplc="C66E09DA" w:tentative="1">
      <w:start w:val="1"/>
      <w:numFmt w:val="bullet"/>
      <w:lvlText w:val="•"/>
      <w:lvlJc w:val="left"/>
      <w:pPr>
        <w:tabs>
          <w:tab w:val="num" w:pos="2880"/>
        </w:tabs>
        <w:ind w:left="2880" w:hanging="360"/>
      </w:pPr>
      <w:rPr>
        <w:rFonts w:ascii="Arial" w:hAnsi="Arial" w:hint="default"/>
      </w:rPr>
    </w:lvl>
    <w:lvl w:ilvl="4" w:tplc="519E9848" w:tentative="1">
      <w:start w:val="1"/>
      <w:numFmt w:val="bullet"/>
      <w:lvlText w:val="•"/>
      <w:lvlJc w:val="left"/>
      <w:pPr>
        <w:tabs>
          <w:tab w:val="num" w:pos="3600"/>
        </w:tabs>
        <w:ind w:left="3600" w:hanging="360"/>
      </w:pPr>
      <w:rPr>
        <w:rFonts w:ascii="Arial" w:hAnsi="Arial" w:hint="default"/>
      </w:rPr>
    </w:lvl>
    <w:lvl w:ilvl="5" w:tplc="835CF4C0" w:tentative="1">
      <w:start w:val="1"/>
      <w:numFmt w:val="bullet"/>
      <w:lvlText w:val="•"/>
      <w:lvlJc w:val="left"/>
      <w:pPr>
        <w:tabs>
          <w:tab w:val="num" w:pos="4320"/>
        </w:tabs>
        <w:ind w:left="4320" w:hanging="360"/>
      </w:pPr>
      <w:rPr>
        <w:rFonts w:ascii="Arial" w:hAnsi="Arial" w:hint="default"/>
      </w:rPr>
    </w:lvl>
    <w:lvl w:ilvl="6" w:tplc="2FB47426" w:tentative="1">
      <w:start w:val="1"/>
      <w:numFmt w:val="bullet"/>
      <w:lvlText w:val="•"/>
      <w:lvlJc w:val="left"/>
      <w:pPr>
        <w:tabs>
          <w:tab w:val="num" w:pos="5040"/>
        </w:tabs>
        <w:ind w:left="5040" w:hanging="360"/>
      </w:pPr>
      <w:rPr>
        <w:rFonts w:ascii="Arial" w:hAnsi="Arial" w:hint="default"/>
      </w:rPr>
    </w:lvl>
    <w:lvl w:ilvl="7" w:tplc="4E9E6E1E" w:tentative="1">
      <w:start w:val="1"/>
      <w:numFmt w:val="bullet"/>
      <w:lvlText w:val="•"/>
      <w:lvlJc w:val="left"/>
      <w:pPr>
        <w:tabs>
          <w:tab w:val="num" w:pos="5760"/>
        </w:tabs>
        <w:ind w:left="5760" w:hanging="360"/>
      </w:pPr>
      <w:rPr>
        <w:rFonts w:ascii="Arial" w:hAnsi="Arial" w:hint="default"/>
      </w:rPr>
    </w:lvl>
    <w:lvl w:ilvl="8" w:tplc="E6D890E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3AB00F7"/>
    <w:multiLevelType w:val="hybridMultilevel"/>
    <w:tmpl w:val="FA46D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C325BB"/>
    <w:multiLevelType w:val="hybridMultilevel"/>
    <w:tmpl w:val="5420C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76570E"/>
    <w:multiLevelType w:val="hybridMultilevel"/>
    <w:tmpl w:val="E154E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003727"/>
    <w:multiLevelType w:val="hybridMultilevel"/>
    <w:tmpl w:val="8A685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332609"/>
    <w:multiLevelType w:val="hybridMultilevel"/>
    <w:tmpl w:val="953A3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CE5032"/>
    <w:multiLevelType w:val="hybridMultilevel"/>
    <w:tmpl w:val="F36E5684"/>
    <w:lvl w:ilvl="0" w:tplc="5980E6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D14120"/>
    <w:multiLevelType w:val="hybridMultilevel"/>
    <w:tmpl w:val="5B901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0F977DB"/>
    <w:multiLevelType w:val="hybridMultilevel"/>
    <w:tmpl w:val="E8F81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D751E2"/>
    <w:multiLevelType w:val="hybridMultilevel"/>
    <w:tmpl w:val="50566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26746E7"/>
    <w:multiLevelType w:val="hybridMultilevel"/>
    <w:tmpl w:val="3E164B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3365EEE"/>
    <w:multiLevelType w:val="hybridMultilevel"/>
    <w:tmpl w:val="14A42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75C0BCB"/>
    <w:multiLevelType w:val="hybridMultilevel"/>
    <w:tmpl w:val="E4D2027C"/>
    <w:lvl w:ilvl="0" w:tplc="7DBAC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4D0A1D"/>
    <w:multiLevelType w:val="hybridMultilevel"/>
    <w:tmpl w:val="1F820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F501FAB"/>
    <w:multiLevelType w:val="hybridMultilevel"/>
    <w:tmpl w:val="1F8699B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0BE7221"/>
    <w:multiLevelType w:val="hybridMultilevel"/>
    <w:tmpl w:val="39504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7EA19D4"/>
    <w:multiLevelType w:val="hybridMultilevel"/>
    <w:tmpl w:val="3E164BA6"/>
    <w:lvl w:ilvl="0" w:tplc="B6A42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EB2B90"/>
    <w:multiLevelType w:val="hybridMultilevel"/>
    <w:tmpl w:val="E2FEB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F15508"/>
    <w:multiLevelType w:val="hybridMultilevel"/>
    <w:tmpl w:val="AB1AA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C3E1B2E"/>
    <w:multiLevelType w:val="hybridMultilevel"/>
    <w:tmpl w:val="E82A5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DC015B5"/>
    <w:multiLevelType w:val="hybridMultilevel"/>
    <w:tmpl w:val="6D2E0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1655978">
    <w:abstractNumId w:val="17"/>
  </w:num>
  <w:num w:numId="2" w16cid:durableId="75634953">
    <w:abstractNumId w:val="41"/>
  </w:num>
  <w:num w:numId="3" w16cid:durableId="761225224">
    <w:abstractNumId w:val="37"/>
  </w:num>
  <w:num w:numId="4" w16cid:durableId="2118451862">
    <w:abstractNumId w:val="36"/>
  </w:num>
  <w:num w:numId="5" w16cid:durableId="1025405056">
    <w:abstractNumId w:val="26"/>
  </w:num>
  <w:num w:numId="6" w16cid:durableId="1853952779">
    <w:abstractNumId w:val="34"/>
  </w:num>
  <w:num w:numId="7" w16cid:durableId="1354765713">
    <w:abstractNumId w:val="55"/>
  </w:num>
  <w:num w:numId="8" w16cid:durableId="263156029">
    <w:abstractNumId w:val="52"/>
  </w:num>
  <w:num w:numId="9" w16cid:durableId="477039870">
    <w:abstractNumId w:val="11"/>
  </w:num>
  <w:num w:numId="10" w16cid:durableId="566646637">
    <w:abstractNumId w:val="18"/>
  </w:num>
  <w:num w:numId="11" w16cid:durableId="1142430187">
    <w:abstractNumId w:val="7"/>
  </w:num>
  <w:num w:numId="12" w16cid:durableId="1743260329">
    <w:abstractNumId w:val="15"/>
  </w:num>
  <w:num w:numId="13" w16cid:durableId="468978730">
    <w:abstractNumId w:val="42"/>
  </w:num>
  <w:num w:numId="14" w16cid:durableId="1841844269">
    <w:abstractNumId w:val="25"/>
  </w:num>
  <w:num w:numId="15" w16cid:durableId="2068726511">
    <w:abstractNumId w:val="5"/>
  </w:num>
  <w:num w:numId="16" w16cid:durableId="1900047367">
    <w:abstractNumId w:val="0"/>
  </w:num>
  <w:num w:numId="17" w16cid:durableId="617954012">
    <w:abstractNumId w:val="32"/>
  </w:num>
  <w:num w:numId="18" w16cid:durableId="1223635099">
    <w:abstractNumId w:val="51"/>
  </w:num>
  <w:num w:numId="19" w16cid:durableId="1689141351">
    <w:abstractNumId w:val="4"/>
  </w:num>
  <w:num w:numId="20" w16cid:durableId="829828991">
    <w:abstractNumId w:val="1"/>
  </w:num>
  <w:num w:numId="21" w16cid:durableId="373503872">
    <w:abstractNumId w:val="50"/>
  </w:num>
  <w:num w:numId="22" w16cid:durableId="1863743555">
    <w:abstractNumId w:val="53"/>
  </w:num>
  <w:num w:numId="23" w16cid:durableId="2102097298">
    <w:abstractNumId w:val="19"/>
  </w:num>
  <w:num w:numId="24" w16cid:durableId="1018964669">
    <w:abstractNumId w:val="47"/>
  </w:num>
  <w:num w:numId="25" w16cid:durableId="1915892073">
    <w:abstractNumId w:val="38"/>
  </w:num>
  <w:num w:numId="26" w16cid:durableId="1193612661">
    <w:abstractNumId w:val="3"/>
  </w:num>
  <w:num w:numId="27" w16cid:durableId="202865655">
    <w:abstractNumId w:val="21"/>
  </w:num>
  <w:num w:numId="28" w16cid:durableId="649020335">
    <w:abstractNumId w:val="46"/>
  </w:num>
  <w:num w:numId="29" w16cid:durableId="75640955">
    <w:abstractNumId w:val="12"/>
  </w:num>
  <w:num w:numId="30" w16cid:durableId="1426337926">
    <w:abstractNumId w:val="30"/>
  </w:num>
  <w:num w:numId="31" w16cid:durableId="346255096">
    <w:abstractNumId w:val="29"/>
  </w:num>
  <w:num w:numId="32" w16cid:durableId="973099047">
    <w:abstractNumId w:val="23"/>
  </w:num>
  <w:num w:numId="33" w16cid:durableId="873005502">
    <w:abstractNumId w:val="6"/>
  </w:num>
  <w:num w:numId="34" w16cid:durableId="88234368">
    <w:abstractNumId w:val="39"/>
  </w:num>
  <w:num w:numId="35" w16cid:durableId="1469392899">
    <w:abstractNumId w:val="44"/>
  </w:num>
  <w:num w:numId="36" w16cid:durableId="412045522">
    <w:abstractNumId w:val="9"/>
  </w:num>
  <w:num w:numId="37" w16cid:durableId="565263606">
    <w:abstractNumId w:val="48"/>
  </w:num>
  <w:num w:numId="38" w16cid:durableId="434980310">
    <w:abstractNumId w:val="40"/>
  </w:num>
  <w:num w:numId="39" w16cid:durableId="1688288824">
    <w:abstractNumId w:val="16"/>
  </w:num>
  <w:num w:numId="40" w16cid:durableId="1025055250">
    <w:abstractNumId w:val="43"/>
  </w:num>
  <w:num w:numId="41" w16cid:durableId="606041901">
    <w:abstractNumId w:val="31"/>
  </w:num>
  <w:num w:numId="42" w16cid:durableId="1833595059">
    <w:abstractNumId w:val="20"/>
  </w:num>
  <w:num w:numId="43" w16cid:durableId="1246303215">
    <w:abstractNumId w:val="45"/>
  </w:num>
  <w:num w:numId="44" w16cid:durableId="1503349974">
    <w:abstractNumId w:val="49"/>
  </w:num>
  <w:num w:numId="45" w16cid:durableId="653334116">
    <w:abstractNumId w:val="28"/>
  </w:num>
  <w:num w:numId="46" w16cid:durableId="477113794">
    <w:abstractNumId w:val="13"/>
  </w:num>
  <w:num w:numId="47" w16cid:durableId="1836456156">
    <w:abstractNumId w:val="14"/>
  </w:num>
  <w:num w:numId="48" w16cid:durableId="614219329">
    <w:abstractNumId w:val="2"/>
  </w:num>
  <w:num w:numId="49" w16cid:durableId="657226554">
    <w:abstractNumId w:val="27"/>
  </w:num>
  <w:num w:numId="50" w16cid:durableId="741372848">
    <w:abstractNumId w:val="54"/>
  </w:num>
  <w:num w:numId="51" w16cid:durableId="226040419">
    <w:abstractNumId w:val="35"/>
  </w:num>
  <w:num w:numId="52" w16cid:durableId="1833986436">
    <w:abstractNumId w:val="24"/>
  </w:num>
  <w:num w:numId="53" w16cid:durableId="1582517730">
    <w:abstractNumId w:val="22"/>
  </w:num>
  <w:num w:numId="54" w16cid:durableId="1937706917">
    <w:abstractNumId w:val="33"/>
  </w:num>
  <w:num w:numId="55" w16cid:durableId="2104180428">
    <w:abstractNumId w:val="8"/>
  </w:num>
  <w:num w:numId="56" w16cid:durableId="1358963651">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F3B"/>
    <w:rsid w:val="00000F5C"/>
    <w:rsid w:val="0000210E"/>
    <w:rsid w:val="000028C3"/>
    <w:rsid w:val="00004301"/>
    <w:rsid w:val="0000455F"/>
    <w:rsid w:val="00005CFB"/>
    <w:rsid w:val="00006494"/>
    <w:rsid w:val="000070D1"/>
    <w:rsid w:val="000111E0"/>
    <w:rsid w:val="000123A5"/>
    <w:rsid w:val="00012BD2"/>
    <w:rsid w:val="00012F42"/>
    <w:rsid w:val="000138B0"/>
    <w:rsid w:val="0001399A"/>
    <w:rsid w:val="00015300"/>
    <w:rsid w:val="000155FA"/>
    <w:rsid w:val="00015E5B"/>
    <w:rsid w:val="00016BE5"/>
    <w:rsid w:val="00016EDC"/>
    <w:rsid w:val="00017717"/>
    <w:rsid w:val="00017A8D"/>
    <w:rsid w:val="0002064D"/>
    <w:rsid w:val="00020E94"/>
    <w:rsid w:val="00021E61"/>
    <w:rsid w:val="000231BE"/>
    <w:rsid w:val="00023BC1"/>
    <w:rsid w:val="00023CAF"/>
    <w:rsid w:val="00024B12"/>
    <w:rsid w:val="00025ED7"/>
    <w:rsid w:val="000318CA"/>
    <w:rsid w:val="00031CD3"/>
    <w:rsid w:val="00034263"/>
    <w:rsid w:val="00035BB4"/>
    <w:rsid w:val="00036371"/>
    <w:rsid w:val="000367F1"/>
    <w:rsid w:val="000373F6"/>
    <w:rsid w:val="00040575"/>
    <w:rsid w:val="00040C87"/>
    <w:rsid w:val="000416AA"/>
    <w:rsid w:val="000436D1"/>
    <w:rsid w:val="00043791"/>
    <w:rsid w:val="00044CFF"/>
    <w:rsid w:val="0004530B"/>
    <w:rsid w:val="00045FCB"/>
    <w:rsid w:val="00046D0C"/>
    <w:rsid w:val="00046DE9"/>
    <w:rsid w:val="00046E20"/>
    <w:rsid w:val="00050CBE"/>
    <w:rsid w:val="00051B01"/>
    <w:rsid w:val="00051B8A"/>
    <w:rsid w:val="00051C99"/>
    <w:rsid w:val="00052952"/>
    <w:rsid w:val="00052B2C"/>
    <w:rsid w:val="00052CAA"/>
    <w:rsid w:val="00053809"/>
    <w:rsid w:val="00054425"/>
    <w:rsid w:val="000553E2"/>
    <w:rsid w:val="0005613F"/>
    <w:rsid w:val="0005757F"/>
    <w:rsid w:val="00057743"/>
    <w:rsid w:val="00057A29"/>
    <w:rsid w:val="00061D00"/>
    <w:rsid w:val="0006226D"/>
    <w:rsid w:val="00063589"/>
    <w:rsid w:val="0006440F"/>
    <w:rsid w:val="00064D25"/>
    <w:rsid w:val="00066D1C"/>
    <w:rsid w:val="00071FE6"/>
    <w:rsid w:val="00072CE6"/>
    <w:rsid w:val="000734DD"/>
    <w:rsid w:val="00074030"/>
    <w:rsid w:val="00074077"/>
    <w:rsid w:val="0007665F"/>
    <w:rsid w:val="000770C8"/>
    <w:rsid w:val="00077B8F"/>
    <w:rsid w:val="00077DB5"/>
    <w:rsid w:val="00080AAD"/>
    <w:rsid w:val="0008183E"/>
    <w:rsid w:val="00081A40"/>
    <w:rsid w:val="00083D26"/>
    <w:rsid w:val="00083FCE"/>
    <w:rsid w:val="000846A7"/>
    <w:rsid w:val="000858DE"/>
    <w:rsid w:val="00086725"/>
    <w:rsid w:val="00087060"/>
    <w:rsid w:val="00087CE1"/>
    <w:rsid w:val="000909D7"/>
    <w:rsid w:val="00091747"/>
    <w:rsid w:val="000918AD"/>
    <w:rsid w:val="0009217C"/>
    <w:rsid w:val="00092C72"/>
    <w:rsid w:val="00093A0C"/>
    <w:rsid w:val="00093CCD"/>
    <w:rsid w:val="0009409F"/>
    <w:rsid w:val="00095200"/>
    <w:rsid w:val="0009658F"/>
    <w:rsid w:val="00097C4C"/>
    <w:rsid w:val="00097D1C"/>
    <w:rsid w:val="000A1D5D"/>
    <w:rsid w:val="000A2595"/>
    <w:rsid w:val="000A3BF8"/>
    <w:rsid w:val="000A41B5"/>
    <w:rsid w:val="000A66C3"/>
    <w:rsid w:val="000A6748"/>
    <w:rsid w:val="000B0237"/>
    <w:rsid w:val="000B02C8"/>
    <w:rsid w:val="000B1805"/>
    <w:rsid w:val="000B276F"/>
    <w:rsid w:val="000B27F1"/>
    <w:rsid w:val="000B2AD5"/>
    <w:rsid w:val="000B2B22"/>
    <w:rsid w:val="000B3065"/>
    <w:rsid w:val="000B3489"/>
    <w:rsid w:val="000B3D42"/>
    <w:rsid w:val="000B420A"/>
    <w:rsid w:val="000B5732"/>
    <w:rsid w:val="000B68DE"/>
    <w:rsid w:val="000C0A1A"/>
    <w:rsid w:val="000C0FE9"/>
    <w:rsid w:val="000C169E"/>
    <w:rsid w:val="000C278E"/>
    <w:rsid w:val="000C304D"/>
    <w:rsid w:val="000C30D6"/>
    <w:rsid w:val="000C3E1D"/>
    <w:rsid w:val="000C4947"/>
    <w:rsid w:val="000C4C23"/>
    <w:rsid w:val="000C5164"/>
    <w:rsid w:val="000C581C"/>
    <w:rsid w:val="000C5821"/>
    <w:rsid w:val="000C6871"/>
    <w:rsid w:val="000C6ABA"/>
    <w:rsid w:val="000C7FCE"/>
    <w:rsid w:val="000D0525"/>
    <w:rsid w:val="000D120C"/>
    <w:rsid w:val="000D18CA"/>
    <w:rsid w:val="000D1BCF"/>
    <w:rsid w:val="000D2C25"/>
    <w:rsid w:val="000D3A69"/>
    <w:rsid w:val="000D4DA1"/>
    <w:rsid w:val="000D55F8"/>
    <w:rsid w:val="000D5D50"/>
    <w:rsid w:val="000D74C6"/>
    <w:rsid w:val="000D7517"/>
    <w:rsid w:val="000E035E"/>
    <w:rsid w:val="000E09E3"/>
    <w:rsid w:val="000E1184"/>
    <w:rsid w:val="000E3A56"/>
    <w:rsid w:val="000E4317"/>
    <w:rsid w:val="000E4CDF"/>
    <w:rsid w:val="000E50E7"/>
    <w:rsid w:val="000E5A61"/>
    <w:rsid w:val="000E5BA7"/>
    <w:rsid w:val="000E710E"/>
    <w:rsid w:val="000E7294"/>
    <w:rsid w:val="000E76A7"/>
    <w:rsid w:val="000F130E"/>
    <w:rsid w:val="000F1DCA"/>
    <w:rsid w:val="000F20FC"/>
    <w:rsid w:val="000F3840"/>
    <w:rsid w:val="000F3DED"/>
    <w:rsid w:val="000F5AD5"/>
    <w:rsid w:val="000F7349"/>
    <w:rsid w:val="00100BC9"/>
    <w:rsid w:val="00100DC2"/>
    <w:rsid w:val="00100E55"/>
    <w:rsid w:val="001015BF"/>
    <w:rsid w:val="001027CC"/>
    <w:rsid w:val="00102A2E"/>
    <w:rsid w:val="00102E79"/>
    <w:rsid w:val="00102FFB"/>
    <w:rsid w:val="001053CF"/>
    <w:rsid w:val="0010551D"/>
    <w:rsid w:val="0010689A"/>
    <w:rsid w:val="00107372"/>
    <w:rsid w:val="0011001C"/>
    <w:rsid w:val="001100E9"/>
    <w:rsid w:val="00110F92"/>
    <w:rsid w:val="00113F6D"/>
    <w:rsid w:val="00114FB8"/>
    <w:rsid w:val="0011500E"/>
    <w:rsid w:val="0011598D"/>
    <w:rsid w:val="00116924"/>
    <w:rsid w:val="00116D6B"/>
    <w:rsid w:val="00123D64"/>
    <w:rsid w:val="001257D0"/>
    <w:rsid w:val="00126360"/>
    <w:rsid w:val="001308BC"/>
    <w:rsid w:val="001320FE"/>
    <w:rsid w:val="00132351"/>
    <w:rsid w:val="00134B94"/>
    <w:rsid w:val="00135563"/>
    <w:rsid w:val="001364A1"/>
    <w:rsid w:val="00136D5F"/>
    <w:rsid w:val="00137092"/>
    <w:rsid w:val="001370DC"/>
    <w:rsid w:val="00137B30"/>
    <w:rsid w:val="00142466"/>
    <w:rsid w:val="00142695"/>
    <w:rsid w:val="0014302D"/>
    <w:rsid w:val="00144D0C"/>
    <w:rsid w:val="00144EEE"/>
    <w:rsid w:val="00145104"/>
    <w:rsid w:val="001454A5"/>
    <w:rsid w:val="00145E9E"/>
    <w:rsid w:val="001468D1"/>
    <w:rsid w:val="00146CF8"/>
    <w:rsid w:val="001473C9"/>
    <w:rsid w:val="001474C0"/>
    <w:rsid w:val="00147EE6"/>
    <w:rsid w:val="00150A0B"/>
    <w:rsid w:val="00150A6C"/>
    <w:rsid w:val="00150EDE"/>
    <w:rsid w:val="00152A68"/>
    <w:rsid w:val="00152CAD"/>
    <w:rsid w:val="001533AB"/>
    <w:rsid w:val="0015488E"/>
    <w:rsid w:val="00154F4C"/>
    <w:rsid w:val="001557CB"/>
    <w:rsid w:val="0015667F"/>
    <w:rsid w:val="001575C1"/>
    <w:rsid w:val="001622A6"/>
    <w:rsid w:val="00165AD8"/>
    <w:rsid w:val="00165E18"/>
    <w:rsid w:val="00166A51"/>
    <w:rsid w:val="00167A6E"/>
    <w:rsid w:val="0017114E"/>
    <w:rsid w:val="00171A68"/>
    <w:rsid w:val="00171AF7"/>
    <w:rsid w:val="00173F53"/>
    <w:rsid w:val="00176488"/>
    <w:rsid w:val="00177F72"/>
    <w:rsid w:val="0018151F"/>
    <w:rsid w:val="00181D08"/>
    <w:rsid w:val="001824A8"/>
    <w:rsid w:val="001839D0"/>
    <w:rsid w:val="001839D4"/>
    <w:rsid w:val="00183A6A"/>
    <w:rsid w:val="00184EAA"/>
    <w:rsid w:val="00185886"/>
    <w:rsid w:val="00185F04"/>
    <w:rsid w:val="00187D48"/>
    <w:rsid w:val="00190C15"/>
    <w:rsid w:val="001919C1"/>
    <w:rsid w:val="001921B0"/>
    <w:rsid w:val="001927AF"/>
    <w:rsid w:val="00192ED8"/>
    <w:rsid w:val="00196F66"/>
    <w:rsid w:val="001A2138"/>
    <w:rsid w:val="001A410D"/>
    <w:rsid w:val="001A6F9E"/>
    <w:rsid w:val="001A71F1"/>
    <w:rsid w:val="001A7F63"/>
    <w:rsid w:val="001B061B"/>
    <w:rsid w:val="001B193F"/>
    <w:rsid w:val="001B31D2"/>
    <w:rsid w:val="001B3E22"/>
    <w:rsid w:val="001B4186"/>
    <w:rsid w:val="001B4CA5"/>
    <w:rsid w:val="001B527B"/>
    <w:rsid w:val="001B5EA7"/>
    <w:rsid w:val="001B692E"/>
    <w:rsid w:val="001C012A"/>
    <w:rsid w:val="001C04E6"/>
    <w:rsid w:val="001C06E0"/>
    <w:rsid w:val="001C0CFE"/>
    <w:rsid w:val="001C1585"/>
    <w:rsid w:val="001C2D47"/>
    <w:rsid w:val="001C3007"/>
    <w:rsid w:val="001C3936"/>
    <w:rsid w:val="001C3CFA"/>
    <w:rsid w:val="001C452F"/>
    <w:rsid w:val="001C52AC"/>
    <w:rsid w:val="001C54FF"/>
    <w:rsid w:val="001C5AA7"/>
    <w:rsid w:val="001C693B"/>
    <w:rsid w:val="001C6C73"/>
    <w:rsid w:val="001D040F"/>
    <w:rsid w:val="001D1314"/>
    <w:rsid w:val="001D1F5E"/>
    <w:rsid w:val="001D20BA"/>
    <w:rsid w:val="001D3B2F"/>
    <w:rsid w:val="001D4A48"/>
    <w:rsid w:val="001D5F0F"/>
    <w:rsid w:val="001D6882"/>
    <w:rsid w:val="001D6AA3"/>
    <w:rsid w:val="001D6D36"/>
    <w:rsid w:val="001D6FD8"/>
    <w:rsid w:val="001E0384"/>
    <w:rsid w:val="001E1F60"/>
    <w:rsid w:val="001E21C9"/>
    <w:rsid w:val="001E442A"/>
    <w:rsid w:val="001E5649"/>
    <w:rsid w:val="001E5899"/>
    <w:rsid w:val="001E5902"/>
    <w:rsid w:val="001E71CA"/>
    <w:rsid w:val="001E79CF"/>
    <w:rsid w:val="001F211A"/>
    <w:rsid w:val="001F2A1A"/>
    <w:rsid w:val="001F44D6"/>
    <w:rsid w:val="001F4587"/>
    <w:rsid w:val="001F549C"/>
    <w:rsid w:val="001F6C80"/>
    <w:rsid w:val="00200A2C"/>
    <w:rsid w:val="00202502"/>
    <w:rsid w:val="00203A39"/>
    <w:rsid w:val="0020417A"/>
    <w:rsid w:val="002054E9"/>
    <w:rsid w:val="002055F4"/>
    <w:rsid w:val="00206A6F"/>
    <w:rsid w:val="00206C47"/>
    <w:rsid w:val="00207F8A"/>
    <w:rsid w:val="00210BD7"/>
    <w:rsid w:val="00211AA5"/>
    <w:rsid w:val="00211E6C"/>
    <w:rsid w:val="002153EF"/>
    <w:rsid w:val="00215605"/>
    <w:rsid w:val="002159A5"/>
    <w:rsid w:val="00215D7E"/>
    <w:rsid w:val="00216B73"/>
    <w:rsid w:val="00216B99"/>
    <w:rsid w:val="00216C4A"/>
    <w:rsid w:val="00220FA4"/>
    <w:rsid w:val="002210EC"/>
    <w:rsid w:val="0022292A"/>
    <w:rsid w:val="002230D9"/>
    <w:rsid w:val="0022365C"/>
    <w:rsid w:val="002240EA"/>
    <w:rsid w:val="00225170"/>
    <w:rsid w:val="00226443"/>
    <w:rsid w:val="00226E2D"/>
    <w:rsid w:val="00227026"/>
    <w:rsid w:val="00227077"/>
    <w:rsid w:val="00227944"/>
    <w:rsid w:val="00227999"/>
    <w:rsid w:val="00227AD6"/>
    <w:rsid w:val="00227DBB"/>
    <w:rsid w:val="00231D75"/>
    <w:rsid w:val="0023279C"/>
    <w:rsid w:val="002328C5"/>
    <w:rsid w:val="00232CCD"/>
    <w:rsid w:val="002343DA"/>
    <w:rsid w:val="00235319"/>
    <w:rsid w:val="002357FC"/>
    <w:rsid w:val="0023737B"/>
    <w:rsid w:val="0024093F"/>
    <w:rsid w:val="00240EDD"/>
    <w:rsid w:val="002411E7"/>
    <w:rsid w:val="002424DB"/>
    <w:rsid w:val="002426A1"/>
    <w:rsid w:val="00243CB8"/>
    <w:rsid w:val="00247164"/>
    <w:rsid w:val="002507D6"/>
    <w:rsid w:val="00251EE6"/>
    <w:rsid w:val="0025200E"/>
    <w:rsid w:val="00252A7A"/>
    <w:rsid w:val="00253371"/>
    <w:rsid w:val="002537CA"/>
    <w:rsid w:val="00253ED5"/>
    <w:rsid w:val="0025548A"/>
    <w:rsid w:val="0025552A"/>
    <w:rsid w:val="00255E8F"/>
    <w:rsid w:val="002575C8"/>
    <w:rsid w:val="00257697"/>
    <w:rsid w:val="002579D3"/>
    <w:rsid w:val="0026158B"/>
    <w:rsid w:val="00261ECB"/>
    <w:rsid w:val="00263032"/>
    <w:rsid w:val="002640BA"/>
    <w:rsid w:val="00265839"/>
    <w:rsid w:val="00265AA3"/>
    <w:rsid w:val="00266F1A"/>
    <w:rsid w:val="002702D1"/>
    <w:rsid w:val="002739E9"/>
    <w:rsid w:val="00273ABA"/>
    <w:rsid w:val="00273C0D"/>
    <w:rsid w:val="002750A2"/>
    <w:rsid w:val="00277AB8"/>
    <w:rsid w:val="00277FF2"/>
    <w:rsid w:val="00281C62"/>
    <w:rsid w:val="002828CB"/>
    <w:rsid w:val="00283248"/>
    <w:rsid w:val="002839F4"/>
    <w:rsid w:val="00283BB0"/>
    <w:rsid w:val="00283E71"/>
    <w:rsid w:val="00284218"/>
    <w:rsid w:val="002843BE"/>
    <w:rsid w:val="00284A64"/>
    <w:rsid w:val="0028584C"/>
    <w:rsid w:val="00285EF1"/>
    <w:rsid w:val="00285FBD"/>
    <w:rsid w:val="00286FC0"/>
    <w:rsid w:val="00290D7C"/>
    <w:rsid w:val="00291911"/>
    <w:rsid w:val="00291A7B"/>
    <w:rsid w:val="0029246D"/>
    <w:rsid w:val="002934B9"/>
    <w:rsid w:val="0029356A"/>
    <w:rsid w:val="00297B0F"/>
    <w:rsid w:val="00297F4E"/>
    <w:rsid w:val="002A0326"/>
    <w:rsid w:val="002A1404"/>
    <w:rsid w:val="002A1850"/>
    <w:rsid w:val="002A3841"/>
    <w:rsid w:val="002A69A1"/>
    <w:rsid w:val="002A7B9C"/>
    <w:rsid w:val="002A7C4F"/>
    <w:rsid w:val="002B1417"/>
    <w:rsid w:val="002B14B4"/>
    <w:rsid w:val="002B167B"/>
    <w:rsid w:val="002B1F31"/>
    <w:rsid w:val="002B2D83"/>
    <w:rsid w:val="002B2F2E"/>
    <w:rsid w:val="002B3659"/>
    <w:rsid w:val="002B3960"/>
    <w:rsid w:val="002B45A2"/>
    <w:rsid w:val="002B4B0C"/>
    <w:rsid w:val="002B6D48"/>
    <w:rsid w:val="002B73E8"/>
    <w:rsid w:val="002B74AA"/>
    <w:rsid w:val="002B7D71"/>
    <w:rsid w:val="002C0B8D"/>
    <w:rsid w:val="002C0C1B"/>
    <w:rsid w:val="002C1A62"/>
    <w:rsid w:val="002C1D70"/>
    <w:rsid w:val="002C2760"/>
    <w:rsid w:val="002C425D"/>
    <w:rsid w:val="002C5AC5"/>
    <w:rsid w:val="002C5C61"/>
    <w:rsid w:val="002C6914"/>
    <w:rsid w:val="002D09C8"/>
    <w:rsid w:val="002D0CE9"/>
    <w:rsid w:val="002D1015"/>
    <w:rsid w:val="002D14CC"/>
    <w:rsid w:val="002D1939"/>
    <w:rsid w:val="002D1DB9"/>
    <w:rsid w:val="002D418E"/>
    <w:rsid w:val="002D5130"/>
    <w:rsid w:val="002D6526"/>
    <w:rsid w:val="002D7056"/>
    <w:rsid w:val="002E02E1"/>
    <w:rsid w:val="002E05EC"/>
    <w:rsid w:val="002E222A"/>
    <w:rsid w:val="002E28A4"/>
    <w:rsid w:val="002E2BB2"/>
    <w:rsid w:val="002E346E"/>
    <w:rsid w:val="002E41F3"/>
    <w:rsid w:val="002E44BE"/>
    <w:rsid w:val="002E44D0"/>
    <w:rsid w:val="002E50EC"/>
    <w:rsid w:val="002E529B"/>
    <w:rsid w:val="002E5CB6"/>
    <w:rsid w:val="002E5CE7"/>
    <w:rsid w:val="002E69AD"/>
    <w:rsid w:val="002E6A33"/>
    <w:rsid w:val="002E76F2"/>
    <w:rsid w:val="002E7D2C"/>
    <w:rsid w:val="002F01E3"/>
    <w:rsid w:val="002F03F9"/>
    <w:rsid w:val="002F08C7"/>
    <w:rsid w:val="002F0B18"/>
    <w:rsid w:val="002F1636"/>
    <w:rsid w:val="002F1D2C"/>
    <w:rsid w:val="002F290F"/>
    <w:rsid w:val="002F2CCD"/>
    <w:rsid w:val="002F35DA"/>
    <w:rsid w:val="002F4433"/>
    <w:rsid w:val="002F50E3"/>
    <w:rsid w:val="002F51AD"/>
    <w:rsid w:val="002F6047"/>
    <w:rsid w:val="002F67E9"/>
    <w:rsid w:val="002F758A"/>
    <w:rsid w:val="00304CEF"/>
    <w:rsid w:val="003054C5"/>
    <w:rsid w:val="00305BA1"/>
    <w:rsid w:val="003069C7"/>
    <w:rsid w:val="00306F1E"/>
    <w:rsid w:val="00306FC1"/>
    <w:rsid w:val="00307105"/>
    <w:rsid w:val="00307C83"/>
    <w:rsid w:val="00312246"/>
    <w:rsid w:val="003136CF"/>
    <w:rsid w:val="00314105"/>
    <w:rsid w:val="003142E1"/>
    <w:rsid w:val="003148A0"/>
    <w:rsid w:val="00314C5D"/>
    <w:rsid w:val="003159F8"/>
    <w:rsid w:val="00316400"/>
    <w:rsid w:val="00316D67"/>
    <w:rsid w:val="00317B45"/>
    <w:rsid w:val="0032037B"/>
    <w:rsid w:val="0032170B"/>
    <w:rsid w:val="00323102"/>
    <w:rsid w:val="00323A48"/>
    <w:rsid w:val="00323E0E"/>
    <w:rsid w:val="003245BF"/>
    <w:rsid w:val="003258D2"/>
    <w:rsid w:val="00326552"/>
    <w:rsid w:val="00326CC3"/>
    <w:rsid w:val="0032719F"/>
    <w:rsid w:val="00331A4C"/>
    <w:rsid w:val="00332FCC"/>
    <w:rsid w:val="0033359F"/>
    <w:rsid w:val="00333E08"/>
    <w:rsid w:val="0033448F"/>
    <w:rsid w:val="00334F6C"/>
    <w:rsid w:val="00335B56"/>
    <w:rsid w:val="00335B8F"/>
    <w:rsid w:val="00337214"/>
    <w:rsid w:val="00337C42"/>
    <w:rsid w:val="00340699"/>
    <w:rsid w:val="00340AE1"/>
    <w:rsid w:val="00340B7D"/>
    <w:rsid w:val="00341383"/>
    <w:rsid w:val="003419A1"/>
    <w:rsid w:val="00342FBC"/>
    <w:rsid w:val="00343D53"/>
    <w:rsid w:val="00343E1D"/>
    <w:rsid w:val="00344D5B"/>
    <w:rsid w:val="00346475"/>
    <w:rsid w:val="00346637"/>
    <w:rsid w:val="003515F8"/>
    <w:rsid w:val="003528AA"/>
    <w:rsid w:val="003536FD"/>
    <w:rsid w:val="00362FBA"/>
    <w:rsid w:val="00363933"/>
    <w:rsid w:val="00363B36"/>
    <w:rsid w:val="003652A2"/>
    <w:rsid w:val="003668AA"/>
    <w:rsid w:val="00366CF6"/>
    <w:rsid w:val="00366E90"/>
    <w:rsid w:val="00367000"/>
    <w:rsid w:val="0036733A"/>
    <w:rsid w:val="00370C3D"/>
    <w:rsid w:val="003718D3"/>
    <w:rsid w:val="00371950"/>
    <w:rsid w:val="00372697"/>
    <w:rsid w:val="003731AB"/>
    <w:rsid w:val="00374794"/>
    <w:rsid w:val="00374CA2"/>
    <w:rsid w:val="003752C3"/>
    <w:rsid w:val="003759F3"/>
    <w:rsid w:val="00376682"/>
    <w:rsid w:val="003766C7"/>
    <w:rsid w:val="003767BA"/>
    <w:rsid w:val="003776A8"/>
    <w:rsid w:val="00381832"/>
    <w:rsid w:val="00381A69"/>
    <w:rsid w:val="00381EA6"/>
    <w:rsid w:val="00382DC1"/>
    <w:rsid w:val="00383909"/>
    <w:rsid w:val="00383953"/>
    <w:rsid w:val="003854ED"/>
    <w:rsid w:val="00385C2F"/>
    <w:rsid w:val="00385EE6"/>
    <w:rsid w:val="003863C5"/>
    <w:rsid w:val="00387A67"/>
    <w:rsid w:val="00387A70"/>
    <w:rsid w:val="00387B0E"/>
    <w:rsid w:val="003915C0"/>
    <w:rsid w:val="0039182E"/>
    <w:rsid w:val="00391A33"/>
    <w:rsid w:val="00391ADF"/>
    <w:rsid w:val="00391E91"/>
    <w:rsid w:val="00392220"/>
    <w:rsid w:val="0039324E"/>
    <w:rsid w:val="00394F7C"/>
    <w:rsid w:val="003956DF"/>
    <w:rsid w:val="00397E5E"/>
    <w:rsid w:val="00397F12"/>
    <w:rsid w:val="003A10C5"/>
    <w:rsid w:val="003A1A44"/>
    <w:rsid w:val="003A236B"/>
    <w:rsid w:val="003A2A2B"/>
    <w:rsid w:val="003A2AE0"/>
    <w:rsid w:val="003A31DE"/>
    <w:rsid w:val="003A3FF3"/>
    <w:rsid w:val="003A4D97"/>
    <w:rsid w:val="003A5511"/>
    <w:rsid w:val="003A5BF9"/>
    <w:rsid w:val="003A635B"/>
    <w:rsid w:val="003A6742"/>
    <w:rsid w:val="003B01D6"/>
    <w:rsid w:val="003B1361"/>
    <w:rsid w:val="003B3288"/>
    <w:rsid w:val="003B3750"/>
    <w:rsid w:val="003B3A85"/>
    <w:rsid w:val="003B5A30"/>
    <w:rsid w:val="003B6E08"/>
    <w:rsid w:val="003C025F"/>
    <w:rsid w:val="003C11A5"/>
    <w:rsid w:val="003C1244"/>
    <w:rsid w:val="003C1396"/>
    <w:rsid w:val="003C1F23"/>
    <w:rsid w:val="003C2995"/>
    <w:rsid w:val="003C3148"/>
    <w:rsid w:val="003C3170"/>
    <w:rsid w:val="003C3915"/>
    <w:rsid w:val="003C5492"/>
    <w:rsid w:val="003C5E7C"/>
    <w:rsid w:val="003C621F"/>
    <w:rsid w:val="003C72E1"/>
    <w:rsid w:val="003C764F"/>
    <w:rsid w:val="003D1DA7"/>
    <w:rsid w:val="003D1ED2"/>
    <w:rsid w:val="003D2103"/>
    <w:rsid w:val="003D2F2C"/>
    <w:rsid w:val="003D36DA"/>
    <w:rsid w:val="003D4A7B"/>
    <w:rsid w:val="003D583B"/>
    <w:rsid w:val="003D5D03"/>
    <w:rsid w:val="003D7CF5"/>
    <w:rsid w:val="003E05CD"/>
    <w:rsid w:val="003E0F3C"/>
    <w:rsid w:val="003E2644"/>
    <w:rsid w:val="003E29A2"/>
    <w:rsid w:val="003E2D05"/>
    <w:rsid w:val="003E5207"/>
    <w:rsid w:val="003E7161"/>
    <w:rsid w:val="003F03BA"/>
    <w:rsid w:val="003F15E4"/>
    <w:rsid w:val="003F4920"/>
    <w:rsid w:val="003F4AC6"/>
    <w:rsid w:val="003F548E"/>
    <w:rsid w:val="003F5EE0"/>
    <w:rsid w:val="003F677A"/>
    <w:rsid w:val="00400F91"/>
    <w:rsid w:val="00401B94"/>
    <w:rsid w:val="0040219C"/>
    <w:rsid w:val="0040360F"/>
    <w:rsid w:val="004040F9"/>
    <w:rsid w:val="00404757"/>
    <w:rsid w:val="00406767"/>
    <w:rsid w:val="0041103A"/>
    <w:rsid w:val="004117AA"/>
    <w:rsid w:val="00411B8A"/>
    <w:rsid w:val="0041417D"/>
    <w:rsid w:val="0041461C"/>
    <w:rsid w:val="004152ED"/>
    <w:rsid w:val="0041755F"/>
    <w:rsid w:val="00417642"/>
    <w:rsid w:val="00417AC4"/>
    <w:rsid w:val="004235B5"/>
    <w:rsid w:val="004239E5"/>
    <w:rsid w:val="00424120"/>
    <w:rsid w:val="00425731"/>
    <w:rsid w:val="00430CF8"/>
    <w:rsid w:val="00431092"/>
    <w:rsid w:val="0043178B"/>
    <w:rsid w:val="00431D67"/>
    <w:rsid w:val="004320B4"/>
    <w:rsid w:val="00432D5A"/>
    <w:rsid w:val="0043318D"/>
    <w:rsid w:val="0043374E"/>
    <w:rsid w:val="00433FD4"/>
    <w:rsid w:val="00434990"/>
    <w:rsid w:val="00434F9A"/>
    <w:rsid w:val="00435187"/>
    <w:rsid w:val="00435609"/>
    <w:rsid w:val="004363E9"/>
    <w:rsid w:val="00437915"/>
    <w:rsid w:val="0044078C"/>
    <w:rsid w:val="00440B79"/>
    <w:rsid w:val="00441B12"/>
    <w:rsid w:val="004446D0"/>
    <w:rsid w:val="00445C94"/>
    <w:rsid w:val="00446648"/>
    <w:rsid w:val="00447382"/>
    <w:rsid w:val="00451452"/>
    <w:rsid w:val="004527AC"/>
    <w:rsid w:val="00453CF8"/>
    <w:rsid w:val="00453D4F"/>
    <w:rsid w:val="00453DEC"/>
    <w:rsid w:val="004545E4"/>
    <w:rsid w:val="00454A12"/>
    <w:rsid w:val="00455D72"/>
    <w:rsid w:val="0045762B"/>
    <w:rsid w:val="00460D59"/>
    <w:rsid w:val="0046138F"/>
    <w:rsid w:val="004614CF"/>
    <w:rsid w:val="00462E43"/>
    <w:rsid w:val="00464854"/>
    <w:rsid w:val="00470448"/>
    <w:rsid w:val="004712C4"/>
    <w:rsid w:val="00471BFC"/>
    <w:rsid w:val="004721B1"/>
    <w:rsid w:val="00472EE7"/>
    <w:rsid w:val="00473DB6"/>
    <w:rsid w:val="00475BA4"/>
    <w:rsid w:val="00475DF8"/>
    <w:rsid w:val="004765C0"/>
    <w:rsid w:val="0048059C"/>
    <w:rsid w:val="00482B91"/>
    <w:rsid w:val="004836D7"/>
    <w:rsid w:val="00483989"/>
    <w:rsid w:val="00483BE7"/>
    <w:rsid w:val="00484D14"/>
    <w:rsid w:val="00486227"/>
    <w:rsid w:val="00486C55"/>
    <w:rsid w:val="00487C4B"/>
    <w:rsid w:val="00487D1E"/>
    <w:rsid w:val="004908FD"/>
    <w:rsid w:val="004909EB"/>
    <w:rsid w:val="0049130F"/>
    <w:rsid w:val="00492304"/>
    <w:rsid w:val="00492921"/>
    <w:rsid w:val="0049549B"/>
    <w:rsid w:val="004954F2"/>
    <w:rsid w:val="00496AF5"/>
    <w:rsid w:val="0049761E"/>
    <w:rsid w:val="004A0B0C"/>
    <w:rsid w:val="004A0E20"/>
    <w:rsid w:val="004A1E1E"/>
    <w:rsid w:val="004A26DF"/>
    <w:rsid w:val="004A2E2D"/>
    <w:rsid w:val="004A4809"/>
    <w:rsid w:val="004A4CAA"/>
    <w:rsid w:val="004A4F08"/>
    <w:rsid w:val="004A56EE"/>
    <w:rsid w:val="004A60B6"/>
    <w:rsid w:val="004A746F"/>
    <w:rsid w:val="004B0227"/>
    <w:rsid w:val="004B0338"/>
    <w:rsid w:val="004B0615"/>
    <w:rsid w:val="004B1ED9"/>
    <w:rsid w:val="004B38DD"/>
    <w:rsid w:val="004B48B3"/>
    <w:rsid w:val="004B4B22"/>
    <w:rsid w:val="004B4CD7"/>
    <w:rsid w:val="004B57AD"/>
    <w:rsid w:val="004B656E"/>
    <w:rsid w:val="004B6798"/>
    <w:rsid w:val="004B6C9F"/>
    <w:rsid w:val="004B71AA"/>
    <w:rsid w:val="004B7220"/>
    <w:rsid w:val="004C0E3B"/>
    <w:rsid w:val="004C0E97"/>
    <w:rsid w:val="004C1C14"/>
    <w:rsid w:val="004C3511"/>
    <w:rsid w:val="004C3BE1"/>
    <w:rsid w:val="004C4D4A"/>
    <w:rsid w:val="004C5003"/>
    <w:rsid w:val="004C51BA"/>
    <w:rsid w:val="004C52B9"/>
    <w:rsid w:val="004C540C"/>
    <w:rsid w:val="004C58CF"/>
    <w:rsid w:val="004D1C8E"/>
    <w:rsid w:val="004D1E0F"/>
    <w:rsid w:val="004D1FBA"/>
    <w:rsid w:val="004D276B"/>
    <w:rsid w:val="004D28D4"/>
    <w:rsid w:val="004D293E"/>
    <w:rsid w:val="004D2BEE"/>
    <w:rsid w:val="004D3C0B"/>
    <w:rsid w:val="004D4C0B"/>
    <w:rsid w:val="004D5CA8"/>
    <w:rsid w:val="004D648E"/>
    <w:rsid w:val="004D7E55"/>
    <w:rsid w:val="004E2B48"/>
    <w:rsid w:val="004E3235"/>
    <w:rsid w:val="004E4157"/>
    <w:rsid w:val="004E4764"/>
    <w:rsid w:val="004E59E9"/>
    <w:rsid w:val="004E5E26"/>
    <w:rsid w:val="004E7A16"/>
    <w:rsid w:val="004F00B1"/>
    <w:rsid w:val="004F0C98"/>
    <w:rsid w:val="004F2C68"/>
    <w:rsid w:val="004F3154"/>
    <w:rsid w:val="004F50E2"/>
    <w:rsid w:val="004F54F3"/>
    <w:rsid w:val="004F5686"/>
    <w:rsid w:val="00502000"/>
    <w:rsid w:val="00503222"/>
    <w:rsid w:val="00503EE1"/>
    <w:rsid w:val="00505B8A"/>
    <w:rsid w:val="00505C82"/>
    <w:rsid w:val="0050609F"/>
    <w:rsid w:val="005064E3"/>
    <w:rsid w:val="005129B5"/>
    <w:rsid w:val="00513065"/>
    <w:rsid w:val="00513234"/>
    <w:rsid w:val="0051406C"/>
    <w:rsid w:val="005141AE"/>
    <w:rsid w:val="00514770"/>
    <w:rsid w:val="00514B5C"/>
    <w:rsid w:val="00515498"/>
    <w:rsid w:val="00517497"/>
    <w:rsid w:val="005174E1"/>
    <w:rsid w:val="00517612"/>
    <w:rsid w:val="00517638"/>
    <w:rsid w:val="00517EA5"/>
    <w:rsid w:val="00521355"/>
    <w:rsid w:val="00521611"/>
    <w:rsid w:val="00521917"/>
    <w:rsid w:val="00521EC5"/>
    <w:rsid w:val="00523959"/>
    <w:rsid w:val="00524B1F"/>
    <w:rsid w:val="00524DDE"/>
    <w:rsid w:val="00526988"/>
    <w:rsid w:val="00527652"/>
    <w:rsid w:val="005278A0"/>
    <w:rsid w:val="0053040B"/>
    <w:rsid w:val="00530B24"/>
    <w:rsid w:val="00531BC9"/>
    <w:rsid w:val="00531EAF"/>
    <w:rsid w:val="00532390"/>
    <w:rsid w:val="005347CA"/>
    <w:rsid w:val="00534B21"/>
    <w:rsid w:val="00534C2D"/>
    <w:rsid w:val="00535255"/>
    <w:rsid w:val="005354A6"/>
    <w:rsid w:val="005358CE"/>
    <w:rsid w:val="00536930"/>
    <w:rsid w:val="00536E85"/>
    <w:rsid w:val="00537373"/>
    <w:rsid w:val="00537C64"/>
    <w:rsid w:val="00541CD9"/>
    <w:rsid w:val="00542178"/>
    <w:rsid w:val="00543D55"/>
    <w:rsid w:val="005441D2"/>
    <w:rsid w:val="005446DE"/>
    <w:rsid w:val="005469FF"/>
    <w:rsid w:val="0054706B"/>
    <w:rsid w:val="00551CF4"/>
    <w:rsid w:val="0055302B"/>
    <w:rsid w:val="005544E9"/>
    <w:rsid w:val="00556314"/>
    <w:rsid w:val="00556B97"/>
    <w:rsid w:val="00556CA8"/>
    <w:rsid w:val="00556FFC"/>
    <w:rsid w:val="00560B31"/>
    <w:rsid w:val="00560E13"/>
    <w:rsid w:val="00564DF9"/>
    <w:rsid w:val="005655B8"/>
    <w:rsid w:val="005700C4"/>
    <w:rsid w:val="00572132"/>
    <w:rsid w:val="005725A2"/>
    <w:rsid w:val="00573D6C"/>
    <w:rsid w:val="0057638C"/>
    <w:rsid w:val="005768CA"/>
    <w:rsid w:val="00580983"/>
    <w:rsid w:val="00580997"/>
    <w:rsid w:val="00581909"/>
    <w:rsid w:val="00583A6F"/>
    <w:rsid w:val="0058460E"/>
    <w:rsid w:val="00586A00"/>
    <w:rsid w:val="0059002C"/>
    <w:rsid w:val="00590D4B"/>
    <w:rsid w:val="005916CA"/>
    <w:rsid w:val="00591D53"/>
    <w:rsid w:val="0059245C"/>
    <w:rsid w:val="00592843"/>
    <w:rsid w:val="00593809"/>
    <w:rsid w:val="00595A5E"/>
    <w:rsid w:val="00596339"/>
    <w:rsid w:val="00596B5C"/>
    <w:rsid w:val="00597D0E"/>
    <w:rsid w:val="00597EAA"/>
    <w:rsid w:val="005A1679"/>
    <w:rsid w:val="005A21B8"/>
    <w:rsid w:val="005A2201"/>
    <w:rsid w:val="005A24F4"/>
    <w:rsid w:val="005A4EE2"/>
    <w:rsid w:val="005A5472"/>
    <w:rsid w:val="005A5B9E"/>
    <w:rsid w:val="005A615B"/>
    <w:rsid w:val="005A6397"/>
    <w:rsid w:val="005A6A10"/>
    <w:rsid w:val="005A6A92"/>
    <w:rsid w:val="005A6B38"/>
    <w:rsid w:val="005B285C"/>
    <w:rsid w:val="005B2F44"/>
    <w:rsid w:val="005B349C"/>
    <w:rsid w:val="005B6996"/>
    <w:rsid w:val="005B6A1F"/>
    <w:rsid w:val="005B6F68"/>
    <w:rsid w:val="005C2632"/>
    <w:rsid w:val="005C2729"/>
    <w:rsid w:val="005C29D1"/>
    <w:rsid w:val="005C2AD5"/>
    <w:rsid w:val="005C5A67"/>
    <w:rsid w:val="005C6B64"/>
    <w:rsid w:val="005D139F"/>
    <w:rsid w:val="005D1947"/>
    <w:rsid w:val="005D1D96"/>
    <w:rsid w:val="005D3105"/>
    <w:rsid w:val="005D32F8"/>
    <w:rsid w:val="005D3AC5"/>
    <w:rsid w:val="005D3E10"/>
    <w:rsid w:val="005D4818"/>
    <w:rsid w:val="005D4FEB"/>
    <w:rsid w:val="005D541C"/>
    <w:rsid w:val="005D6CE9"/>
    <w:rsid w:val="005D7D09"/>
    <w:rsid w:val="005E05DF"/>
    <w:rsid w:val="005E15BA"/>
    <w:rsid w:val="005E28E4"/>
    <w:rsid w:val="005E310C"/>
    <w:rsid w:val="005E39EB"/>
    <w:rsid w:val="005E41EB"/>
    <w:rsid w:val="005E5410"/>
    <w:rsid w:val="005E7A65"/>
    <w:rsid w:val="005F0166"/>
    <w:rsid w:val="005F02B9"/>
    <w:rsid w:val="005F1EAE"/>
    <w:rsid w:val="005F2CF5"/>
    <w:rsid w:val="005F3151"/>
    <w:rsid w:val="005F3286"/>
    <w:rsid w:val="005F64A1"/>
    <w:rsid w:val="005F75C0"/>
    <w:rsid w:val="0060049F"/>
    <w:rsid w:val="00603C3F"/>
    <w:rsid w:val="00604434"/>
    <w:rsid w:val="00604FFB"/>
    <w:rsid w:val="00606240"/>
    <w:rsid w:val="006062F5"/>
    <w:rsid w:val="00610673"/>
    <w:rsid w:val="006109F7"/>
    <w:rsid w:val="0061241F"/>
    <w:rsid w:val="006125AA"/>
    <w:rsid w:val="006125D9"/>
    <w:rsid w:val="00613518"/>
    <w:rsid w:val="0061458F"/>
    <w:rsid w:val="00614962"/>
    <w:rsid w:val="00616BDB"/>
    <w:rsid w:val="0062044A"/>
    <w:rsid w:val="00620F7C"/>
    <w:rsid w:val="00622CEC"/>
    <w:rsid w:val="00625CAC"/>
    <w:rsid w:val="0063399C"/>
    <w:rsid w:val="00634FD0"/>
    <w:rsid w:val="006369CA"/>
    <w:rsid w:val="006370D9"/>
    <w:rsid w:val="006370DB"/>
    <w:rsid w:val="00637E84"/>
    <w:rsid w:val="00640DCC"/>
    <w:rsid w:val="00641988"/>
    <w:rsid w:val="00642574"/>
    <w:rsid w:val="006428F9"/>
    <w:rsid w:val="006429BC"/>
    <w:rsid w:val="00642E21"/>
    <w:rsid w:val="00643BFA"/>
    <w:rsid w:val="00644908"/>
    <w:rsid w:val="00646BC7"/>
    <w:rsid w:val="006475A6"/>
    <w:rsid w:val="006478FF"/>
    <w:rsid w:val="006479FA"/>
    <w:rsid w:val="00651333"/>
    <w:rsid w:val="006520E2"/>
    <w:rsid w:val="0065364F"/>
    <w:rsid w:val="006547E3"/>
    <w:rsid w:val="006548AD"/>
    <w:rsid w:val="00655987"/>
    <w:rsid w:val="00655C1E"/>
    <w:rsid w:val="006567A5"/>
    <w:rsid w:val="0065727C"/>
    <w:rsid w:val="00662663"/>
    <w:rsid w:val="00662726"/>
    <w:rsid w:val="00662995"/>
    <w:rsid w:val="00663151"/>
    <w:rsid w:val="00663C32"/>
    <w:rsid w:val="00664FA9"/>
    <w:rsid w:val="00664FDD"/>
    <w:rsid w:val="006664EA"/>
    <w:rsid w:val="0066680B"/>
    <w:rsid w:val="006670A1"/>
    <w:rsid w:val="00667AFE"/>
    <w:rsid w:val="006718CD"/>
    <w:rsid w:val="0067195F"/>
    <w:rsid w:val="006719C2"/>
    <w:rsid w:val="00672F03"/>
    <w:rsid w:val="00674CF7"/>
    <w:rsid w:val="00675402"/>
    <w:rsid w:val="00676BF9"/>
    <w:rsid w:val="00677186"/>
    <w:rsid w:val="00680145"/>
    <w:rsid w:val="006806CD"/>
    <w:rsid w:val="00681A0C"/>
    <w:rsid w:val="00681B94"/>
    <w:rsid w:val="00681E9A"/>
    <w:rsid w:val="00682F19"/>
    <w:rsid w:val="00683837"/>
    <w:rsid w:val="006846DF"/>
    <w:rsid w:val="00684EA5"/>
    <w:rsid w:val="00685778"/>
    <w:rsid w:val="006867B5"/>
    <w:rsid w:val="006913A7"/>
    <w:rsid w:val="0069306F"/>
    <w:rsid w:val="00694174"/>
    <w:rsid w:val="00695FF9"/>
    <w:rsid w:val="0069630E"/>
    <w:rsid w:val="006968BC"/>
    <w:rsid w:val="00696E29"/>
    <w:rsid w:val="006973D9"/>
    <w:rsid w:val="00697D2E"/>
    <w:rsid w:val="00697FB7"/>
    <w:rsid w:val="006A0628"/>
    <w:rsid w:val="006A06A8"/>
    <w:rsid w:val="006A27BD"/>
    <w:rsid w:val="006A5DC5"/>
    <w:rsid w:val="006B057B"/>
    <w:rsid w:val="006B0C96"/>
    <w:rsid w:val="006B27E1"/>
    <w:rsid w:val="006B284B"/>
    <w:rsid w:val="006B2C0A"/>
    <w:rsid w:val="006B3052"/>
    <w:rsid w:val="006B3A35"/>
    <w:rsid w:val="006B4D4B"/>
    <w:rsid w:val="006B5BF6"/>
    <w:rsid w:val="006B64EA"/>
    <w:rsid w:val="006C0F8D"/>
    <w:rsid w:val="006C14B3"/>
    <w:rsid w:val="006C1730"/>
    <w:rsid w:val="006C17DB"/>
    <w:rsid w:val="006C28B4"/>
    <w:rsid w:val="006C5532"/>
    <w:rsid w:val="006C6738"/>
    <w:rsid w:val="006C71DC"/>
    <w:rsid w:val="006C7E6C"/>
    <w:rsid w:val="006D13C9"/>
    <w:rsid w:val="006D1530"/>
    <w:rsid w:val="006D1C11"/>
    <w:rsid w:val="006D2711"/>
    <w:rsid w:val="006D2A54"/>
    <w:rsid w:val="006D2C0E"/>
    <w:rsid w:val="006D2EDC"/>
    <w:rsid w:val="006D33F2"/>
    <w:rsid w:val="006D350B"/>
    <w:rsid w:val="006D36B1"/>
    <w:rsid w:val="006D6A39"/>
    <w:rsid w:val="006D6C80"/>
    <w:rsid w:val="006D713A"/>
    <w:rsid w:val="006D7C3D"/>
    <w:rsid w:val="006E0209"/>
    <w:rsid w:val="006E099A"/>
    <w:rsid w:val="006E1081"/>
    <w:rsid w:val="006E136A"/>
    <w:rsid w:val="006E2507"/>
    <w:rsid w:val="006E26C5"/>
    <w:rsid w:val="006E2AEC"/>
    <w:rsid w:val="006E2E35"/>
    <w:rsid w:val="006E32B7"/>
    <w:rsid w:val="006E4EF6"/>
    <w:rsid w:val="006E6AB8"/>
    <w:rsid w:val="006E7A61"/>
    <w:rsid w:val="006F1849"/>
    <w:rsid w:val="006F18A3"/>
    <w:rsid w:val="006F2E47"/>
    <w:rsid w:val="006F37A5"/>
    <w:rsid w:val="006F3BB0"/>
    <w:rsid w:val="006F3D4A"/>
    <w:rsid w:val="006F4EDC"/>
    <w:rsid w:val="006F6852"/>
    <w:rsid w:val="006F68A2"/>
    <w:rsid w:val="006F6BF1"/>
    <w:rsid w:val="006F6E54"/>
    <w:rsid w:val="006F6E92"/>
    <w:rsid w:val="006F6FD2"/>
    <w:rsid w:val="006F7960"/>
    <w:rsid w:val="006F7D54"/>
    <w:rsid w:val="007003E2"/>
    <w:rsid w:val="00702853"/>
    <w:rsid w:val="00702D95"/>
    <w:rsid w:val="0070384B"/>
    <w:rsid w:val="0070399C"/>
    <w:rsid w:val="00703A10"/>
    <w:rsid w:val="007047B7"/>
    <w:rsid w:val="00704E68"/>
    <w:rsid w:val="00704F55"/>
    <w:rsid w:val="00705863"/>
    <w:rsid w:val="00705CDD"/>
    <w:rsid w:val="0070722A"/>
    <w:rsid w:val="00710802"/>
    <w:rsid w:val="00710DA9"/>
    <w:rsid w:val="00712093"/>
    <w:rsid w:val="0071281E"/>
    <w:rsid w:val="00714542"/>
    <w:rsid w:val="00714826"/>
    <w:rsid w:val="00715074"/>
    <w:rsid w:val="007159BE"/>
    <w:rsid w:val="007159D5"/>
    <w:rsid w:val="007160DE"/>
    <w:rsid w:val="007167EC"/>
    <w:rsid w:val="00721071"/>
    <w:rsid w:val="00722368"/>
    <w:rsid w:val="007238F0"/>
    <w:rsid w:val="00724252"/>
    <w:rsid w:val="00730D3D"/>
    <w:rsid w:val="00732421"/>
    <w:rsid w:val="00732480"/>
    <w:rsid w:val="00732542"/>
    <w:rsid w:val="00733AE9"/>
    <w:rsid w:val="00735802"/>
    <w:rsid w:val="0073619E"/>
    <w:rsid w:val="007400A1"/>
    <w:rsid w:val="0074131B"/>
    <w:rsid w:val="00741DFF"/>
    <w:rsid w:val="00741FB3"/>
    <w:rsid w:val="0074245E"/>
    <w:rsid w:val="00742A84"/>
    <w:rsid w:val="0074554B"/>
    <w:rsid w:val="00746A4A"/>
    <w:rsid w:val="00747194"/>
    <w:rsid w:val="007502A5"/>
    <w:rsid w:val="007502E9"/>
    <w:rsid w:val="00750740"/>
    <w:rsid w:val="00750A81"/>
    <w:rsid w:val="00751759"/>
    <w:rsid w:val="00751CA2"/>
    <w:rsid w:val="0075279B"/>
    <w:rsid w:val="00752FFF"/>
    <w:rsid w:val="007541F1"/>
    <w:rsid w:val="00754B86"/>
    <w:rsid w:val="007552D5"/>
    <w:rsid w:val="00755439"/>
    <w:rsid w:val="00757058"/>
    <w:rsid w:val="007615AA"/>
    <w:rsid w:val="007617DB"/>
    <w:rsid w:val="0076629B"/>
    <w:rsid w:val="007662F8"/>
    <w:rsid w:val="00766B32"/>
    <w:rsid w:val="007713EB"/>
    <w:rsid w:val="0077305A"/>
    <w:rsid w:val="007736BB"/>
    <w:rsid w:val="0077420B"/>
    <w:rsid w:val="00775A8E"/>
    <w:rsid w:val="0078064B"/>
    <w:rsid w:val="00780DB1"/>
    <w:rsid w:val="007815AF"/>
    <w:rsid w:val="007824AF"/>
    <w:rsid w:val="0078368C"/>
    <w:rsid w:val="00785338"/>
    <w:rsid w:val="00787925"/>
    <w:rsid w:val="007900E0"/>
    <w:rsid w:val="007902B3"/>
    <w:rsid w:val="007904FD"/>
    <w:rsid w:val="007911BE"/>
    <w:rsid w:val="00791F66"/>
    <w:rsid w:val="00793496"/>
    <w:rsid w:val="00793B44"/>
    <w:rsid w:val="00793DEA"/>
    <w:rsid w:val="00794421"/>
    <w:rsid w:val="007956C4"/>
    <w:rsid w:val="00795A65"/>
    <w:rsid w:val="007970B4"/>
    <w:rsid w:val="00797464"/>
    <w:rsid w:val="007A20A0"/>
    <w:rsid w:val="007A37BA"/>
    <w:rsid w:val="007A38F7"/>
    <w:rsid w:val="007A4068"/>
    <w:rsid w:val="007A58D4"/>
    <w:rsid w:val="007A7544"/>
    <w:rsid w:val="007B0A27"/>
    <w:rsid w:val="007B2B54"/>
    <w:rsid w:val="007B42B0"/>
    <w:rsid w:val="007B4CD5"/>
    <w:rsid w:val="007B55F9"/>
    <w:rsid w:val="007B5735"/>
    <w:rsid w:val="007B68A6"/>
    <w:rsid w:val="007B6951"/>
    <w:rsid w:val="007C01BA"/>
    <w:rsid w:val="007C0654"/>
    <w:rsid w:val="007C16C6"/>
    <w:rsid w:val="007C1860"/>
    <w:rsid w:val="007C1886"/>
    <w:rsid w:val="007C2222"/>
    <w:rsid w:val="007C46CE"/>
    <w:rsid w:val="007C5316"/>
    <w:rsid w:val="007C6109"/>
    <w:rsid w:val="007C75C1"/>
    <w:rsid w:val="007C7FE9"/>
    <w:rsid w:val="007D0B5D"/>
    <w:rsid w:val="007D1468"/>
    <w:rsid w:val="007D1BE6"/>
    <w:rsid w:val="007D2035"/>
    <w:rsid w:val="007D590A"/>
    <w:rsid w:val="007D63DD"/>
    <w:rsid w:val="007D6A71"/>
    <w:rsid w:val="007D6D3F"/>
    <w:rsid w:val="007D77F8"/>
    <w:rsid w:val="007E0943"/>
    <w:rsid w:val="007E153C"/>
    <w:rsid w:val="007E1FB5"/>
    <w:rsid w:val="007E227A"/>
    <w:rsid w:val="007E2B8B"/>
    <w:rsid w:val="007E2B94"/>
    <w:rsid w:val="007E30C8"/>
    <w:rsid w:val="007E3E79"/>
    <w:rsid w:val="007E50C6"/>
    <w:rsid w:val="007F142D"/>
    <w:rsid w:val="007F1A96"/>
    <w:rsid w:val="007F1BC8"/>
    <w:rsid w:val="007F2077"/>
    <w:rsid w:val="007F4BDD"/>
    <w:rsid w:val="007F73D8"/>
    <w:rsid w:val="008023B9"/>
    <w:rsid w:val="00802568"/>
    <w:rsid w:val="00802ED1"/>
    <w:rsid w:val="0080340E"/>
    <w:rsid w:val="00804B9E"/>
    <w:rsid w:val="008054C2"/>
    <w:rsid w:val="00805869"/>
    <w:rsid w:val="00806F84"/>
    <w:rsid w:val="00807A83"/>
    <w:rsid w:val="00812244"/>
    <w:rsid w:val="00812F32"/>
    <w:rsid w:val="00813CDF"/>
    <w:rsid w:val="00814673"/>
    <w:rsid w:val="00814890"/>
    <w:rsid w:val="00816458"/>
    <w:rsid w:val="0081697E"/>
    <w:rsid w:val="00817536"/>
    <w:rsid w:val="00817DF5"/>
    <w:rsid w:val="008213CE"/>
    <w:rsid w:val="00821727"/>
    <w:rsid w:val="00824507"/>
    <w:rsid w:val="00824DEE"/>
    <w:rsid w:val="00825393"/>
    <w:rsid w:val="00825ABD"/>
    <w:rsid w:val="008262F7"/>
    <w:rsid w:val="00826560"/>
    <w:rsid w:val="0082695E"/>
    <w:rsid w:val="008272A2"/>
    <w:rsid w:val="00830831"/>
    <w:rsid w:val="0083160B"/>
    <w:rsid w:val="00833776"/>
    <w:rsid w:val="008340AA"/>
    <w:rsid w:val="00834421"/>
    <w:rsid w:val="00835443"/>
    <w:rsid w:val="00837450"/>
    <w:rsid w:val="00837CF4"/>
    <w:rsid w:val="00840E35"/>
    <w:rsid w:val="00841657"/>
    <w:rsid w:val="00841F6F"/>
    <w:rsid w:val="008431BA"/>
    <w:rsid w:val="0084372C"/>
    <w:rsid w:val="00844942"/>
    <w:rsid w:val="00844C0E"/>
    <w:rsid w:val="00844F40"/>
    <w:rsid w:val="008459D5"/>
    <w:rsid w:val="00845CA4"/>
    <w:rsid w:val="00846D04"/>
    <w:rsid w:val="00852050"/>
    <w:rsid w:val="00853339"/>
    <w:rsid w:val="00854547"/>
    <w:rsid w:val="00855831"/>
    <w:rsid w:val="008560F0"/>
    <w:rsid w:val="00857157"/>
    <w:rsid w:val="00860E00"/>
    <w:rsid w:val="008618AC"/>
    <w:rsid w:val="00862283"/>
    <w:rsid w:val="008626BF"/>
    <w:rsid w:val="00862B77"/>
    <w:rsid w:val="008641DB"/>
    <w:rsid w:val="0086589A"/>
    <w:rsid w:val="00865D9B"/>
    <w:rsid w:val="00866771"/>
    <w:rsid w:val="00866F95"/>
    <w:rsid w:val="008703C2"/>
    <w:rsid w:val="00870C46"/>
    <w:rsid w:val="008714F1"/>
    <w:rsid w:val="00871AF2"/>
    <w:rsid w:val="00871EA9"/>
    <w:rsid w:val="00872E5E"/>
    <w:rsid w:val="00872FDB"/>
    <w:rsid w:val="008737F1"/>
    <w:rsid w:val="0087462B"/>
    <w:rsid w:val="0087640E"/>
    <w:rsid w:val="00877ADA"/>
    <w:rsid w:val="008805AB"/>
    <w:rsid w:val="0088105C"/>
    <w:rsid w:val="00881657"/>
    <w:rsid w:val="0088232B"/>
    <w:rsid w:val="00884F73"/>
    <w:rsid w:val="00885A95"/>
    <w:rsid w:val="00887DFA"/>
    <w:rsid w:val="00890E16"/>
    <w:rsid w:val="00891279"/>
    <w:rsid w:val="00891B2C"/>
    <w:rsid w:val="00893028"/>
    <w:rsid w:val="00893110"/>
    <w:rsid w:val="00895C1A"/>
    <w:rsid w:val="008960B0"/>
    <w:rsid w:val="008977D8"/>
    <w:rsid w:val="008A106B"/>
    <w:rsid w:val="008A17F3"/>
    <w:rsid w:val="008A289B"/>
    <w:rsid w:val="008A4792"/>
    <w:rsid w:val="008A7C1F"/>
    <w:rsid w:val="008B0F78"/>
    <w:rsid w:val="008B2CB1"/>
    <w:rsid w:val="008B2ED4"/>
    <w:rsid w:val="008B392A"/>
    <w:rsid w:val="008B3BD1"/>
    <w:rsid w:val="008B4072"/>
    <w:rsid w:val="008B40E2"/>
    <w:rsid w:val="008B4494"/>
    <w:rsid w:val="008B4B80"/>
    <w:rsid w:val="008B5DCB"/>
    <w:rsid w:val="008B6042"/>
    <w:rsid w:val="008B66F5"/>
    <w:rsid w:val="008B688B"/>
    <w:rsid w:val="008B7908"/>
    <w:rsid w:val="008B7B12"/>
    <w:rsid w:val="008C0924"/>
    <w:rsid w:val="008C1961"/>
    <w:rsid w:val="008C21A7"/>
    <w:rsid w:val="008C2436"/>
    <w:rsid w:val="008C32BB"/>
    <w:rsid w:val="008C400D"/>
    <w:rsid w:val="008C63CF"/>
    <w:rsid w:val="008C73B3"/>
    <w:rsid w:val="008D253F"/>
    <w:rsid w:val="008D2F1F"/>
    <w:rsid w:val="008D3478"/>
    <w:rsid w:val="008D48B5"/>
    <w:rsid w:val="008D5926"/>
    <w:rsid w:val="008D634C"/>
    <w:rsid w:val="008D64B2"/>
    <w:rsid w:val="008D7702"/>
    <w:rsid w:val="008D7C82"/>
    <w:rsid w:val="008E253C"/>
    <w:rsid w:val="008E2F08"/>
    <w:rsid w:val="008E4BF4"/>
    <w:rsid w:val="008E6B07"/>
    <w:rsid w:val="008E6CE1"/>
    <w:rsid w:val="008E6EE5"/>
    <w:rsid w:val="008E6F39"/>
    <w:rsid w:val="008F068E"/>
    <w:rsid w:val="008F0E60"/>
    <w:rsid w:val="008F1E08"/>
    <w:rsid w:val="008F3331"/>
    <w:rsid w:val="008F55A7"/>
    <w:rsid w:val="008F56D3"/>
    <w:rsid w:val="008F71B2"/>
    <w:rsid w:val="008F7C1C"/>
    <w:rsid w:val="00900715"/>
    <w:rsid w:val="00900FA4"/>
    <w:rsid w:val="00901166"/>
    <w:rsid w:val="0090135A"/>
    <w:rsid w:val="009029E5"/>
    <w:rsid w:val="00903184"/>
    <w:rsid w:val="009033EF"/>
    <w:rsid w:val="00903DAE"/>
    <w:rsid w:val="00905170"/>
    <w:rsid w:val="00905A50"/>
    <w:rsid w:val="0090698F"/>
    <w:rsid w:val="00906EB6"/>
    <w:rsid w:val="00907D9F"/>
    <w:rsid w:val="009102C3"/>
    <w:rsid w:val="00910FF2"/>
    <w:rsid w:val="009122B1"/>
    <w:rsid w:val="009122C7"/>
    <w:rsid w:val="00912ABE"/>
    <w:rsid w:val="00913E54"/>
    <w:rsid w:val="00914191"/>
    <w:rsid w:val="009142D8"/>
    <w:rsid w:val="009147DE"/>
    <w:rsid w:val="00916F76"/>
    <w:rsid w:val="00921DC2"/>
    <w:rsid w:val="0092328D"/>
    <w:rsid w:val="00925449"/>
    <w:rsid w:val="0092673B"/>
    <w:rsid w:val="009271FF"/>
    <w:rsid w:val="00927EB1"/>
    <w:rsid w:val="00930F74"/>
    <w:rsid w:val="00931105"/>
    <w:rsid w:val="009327CC"/>
    <w:rsid w:val="00933596"/>
    <w:rsid w:val="0093398B"/>
    <w:rsid w:val="0093413E"/>
    <w:rsid w:val="00935851"/>
    <w:rsid w:val="009369DA"/>
    <w:rsid w:val="00937629"/>
    <w:rsid w:val="009379C2"/>
    <w:rsid w:val="00940511"/>
    <w:rsid w:val="009420B9"/>
    <w:rsid w:val="00942AC1"/>
    <w:rsid w:val="009430B1"/>
    <w:rsid w:val="009439F7"/>
    <w:rsid w:val="00943A70"/>
    <w:rsid w:val="00944C7B"/>
    <w:rsid w:val="0094791F"/>
    <w:rsid w:val="00950FD3"/>
    <w:rsid w:val="009515F9"/>
    <w:rsid w:val="00952737"/>
    <w:rsid w:val="00952D6A"/>
    <w:rsid w:val="00954A9A"/>
    <w:rsid w:val="00954FB9"/>
    <w:rsid w:val="00956A22"/>
    <w:rsid w:val="00956CD4"/>
    <w:rsid w:val="0095758C"/>
    <w:rsid w:val="00957D65"/>
    <w:rsid w:val="00957D73"/>
    <w:rsid w:val="009604E8"/>
    <w:rsid w:val="00961490"/>
    <w:rsid w:val="00962899"/>
    <w:rsid w:val="00963DFA"/>
    <w:rsid w:val="00963ECB"/>
    <w:rsid w:val="00964383"/>
    <w:rsid w:val="0096709E"/>
    <w:rsid w:val="00970578"/>
    <w:rsid w:val="009724B0"/>
    <w:rsid w:val="009726F4"/>
    <w:rsid w:val="00973255"/>
    <w:rsid w:val="00973DC2"/>
    <w:rsid w:val="009767A4"/>
    <w:rsid w:val="00976E93"/>
    <w:rsid w:val="009772A7"/>
    <w:rsid w:val="009800A6"/>
    <w:rsid w:val="00980D97"/>
    <w:rsid w:val="009824AD"/>
    <w:rsid w:val="00982509"/>
    <w:rsid w:val="00982F94"/>
    <w:rsid w:val="0098346E"/>
    <w:rsid w:val="00983A65"/>
    <w:rsid w:val="00983D1D"/>
    <w:rsid w:val="00984E97"/>
    <w:rsid w:val="00985682"/>
    <w:rsid w:val="00985D79"/>
    <w:rsid w:val="0098602B"/>
    <w:rsid w:val="00987543"/>
    <w:rsid w:val="00990FE1"/>
    <w:rsid w:val="0099183F"/>
    <w:rsid w:val="00992CCD"/>
    <w:rsid w:val="00993046"/>
    <w:rsid w:val="009937C9"/>
    <w:rsid w:val="00994DBC"/>
    <w:rsid w:val="00995F39"/>
    <w:rsid w:val="009966E5"/>
    <w:rsid w:val="009971D7"/>
    <w:rsid w:val="0099765A"/>
    <w:rsid w:val="00997881"/>
    <w:rsid w:val="009A01F6"/>
    <w:rsid w:val="009A1BEA"/>
    <w:rsid w:val="009A1EF5"/>
    <w:rsid w:val="009A2BB1"/>
    <w:rsid w:val="009A31E5"/>
    <w:rsid w:val="009A4D10"/>
    <w:rsid w:val="009A6B28"/>
    <w:rsid w:val="009B04B8"/>
    <w:rsid w:val="009B0555"/>
    <w:rsid w:val="009B1BB0"/>
    <w:rsid w:val="009B2747"/>
    <w:rsid w:val="009B2B05"/>
    <w:rsid w:val="009B3B5A"/>
    <w:rsid w:val="009B4749"/>
    <w:rsid w:val="009B4FE3"/>
    <w:rsid w:val="009C0917"/>
    <w:rsid w:val="009C1AAF"/>
    <w:rsid w:val="009C4996"/>
    <w:rsid w:val="009C5B28"/>
    <w:rsid w:val="009C5ED0"/>
    <w:rsid w:val="009C61AE"/>
    <w:rsid w:val="009C6BED"/>
    <w:rsid w:val="009D14FD"/>
    <w:rsid w:val="009D269F"/>
    <w:rsid w:val="009D2D33"/>
    <w:rsid w:val="009D336F"/>
    <w:rsid w:val="009D506F"/>
    <w:rsid w:val="009D5559"/>
    <w:rsid w:val="009D73A1"/>
    <w:rsid w:val="009E0B87"/>
    <w:rsid w:val="009E0C9C"/>
    <w:rsid w:val="009E1018"/>
    <w:rsid w:val="009E2272"/>
    <w:rsid w:val="009E333A"/>
    <w:rsid w:val="009E4C02"/>
    <w:rsid w:val="009E6180"/>
    <w:rsid w:val="009E717A"/>
    <w:rsid w:val="009E7333"/>
    <w:rsid w:val="009E7618"/>
    <w:rsid w:val="009F0B3D"/>
    <w:rsid w:val="009F0DA8"/>
    <w:rsid w:val="009F198D"/>
    <w:rsid w:val="009F2E3F"/>
    <w:rsid w:val="009F37EE"/>
    <w:rsid w:val="009F4736"/>
    <w:rsid w:val="009F77BA"/>
    <w:rsid w:val="009F7F36"/>
    <w:rsid w:val="00A000FC"/>
    <w:rsid w:val="00A026FE"/>
    <w:rsid w:val="00A02720"/>
    <w:rsid w:val="00A0452C"/>
    <w:rsid w:val="00A05594"/>
    <w:rsid w:val="00A101D5"/>
    <w:rsid w:val="00A11076"/>
    <w:rsid w:val="00A11CA5"/>
    <w:rsid w:val="00A125E8"/>
    <w:rsid w:val="00A13B39"/>
    <w:rsid w:val="00A1555D"/>
    <w:rsid w:val="00A16840"/>
    <w:rsid w:val="00A16FE8"/>
    <w:rsid w:val="00A27F48"/>
    <w:rsid w:val="00A30400"/>
    <w:rsid w:val="00A308B0"/>
    <w:rsid w:val="00A3091C"/>
    <w:rsid w:val="00A30BB8"/>
    <w:rsid w:val="00A31AEA"/>
    <w:rsid w:val="00A32176"/>
    <w:rsid w:val="00A32E77"/>
    <w:rsid w:val="00A32F85"/>
    <w:rsid w:val="00A3358E"/>
    <w:rsid w:val="00A35874"/>
    <w:rsid w:val="00A35EB9"/>
    <w:rsid w:val="00A36091"/>
    <w:rsid w:val="00A36B3F"/>
    <w:rsid w:val="00A37A5E"/>
    <w:rsid w:val="00A37DE3"/>
    <w:rsid w:val="00A4023E"/>
    <w:rsid w:val="00A4050D"/>
    <w:rsid w:val="00A40B71"/>
    <w:rsid w:val="00A4116C"/>
    <w:rsid w:val="00A4127D"/>
    <w:rsid w:val="00A424FD"/>
    <w:rsid w:val="00A42E65"/>
    <w:rsid w:val="00A43094"/>
    <w:rsid w:val="00A45DCE"/>
    <w:rsid w:val="00A4671F"/>
    <w:rsid w:val="00A46FF5"/>
    <w:rsid w:val="00A470CC"/>
    <w:rsid w:val="00A472CB"/>
    <w:rsid w:val="00A4797D"/>
    <w:rsid w:val="00A505B1"/>
    <w:rsid w:val="00A522E0"/>
    <w:rsid w:val="00A52B83"/>
    <w:rsid w:val="00A53DC3"/>
    <w:rsid w:val="00A54FD2"/>
    <w:rsid w:val="00A56228"/>
    <w:rsid w:val="00A57B12"/>
    <w:rsid w:val="00A60948"/>
    <w:rsid w:val="00A610D5"/>
    <w:rsid w:val="00A61215"/>
    <w:rsid w:val="00A658A8"/>
    <w:rsid w:val="00A66D4C"/>
    <w:rsid w:val="00A67E36"/>
    <w:rsid w:val="00A7207B"/>
    <w:rsid w:val="00A73171"/>
    <w:rsid w:val="00A75FF7"/>
    <w:rsid w:val="00A7660C"/>
    <w:rsid w:val="00A77CFB"/>
    <w:rsid w:val="00A830DD"/>
    <w:rsid w:val="00A83272"/>
    <w:rsid w:val="00A83FBD"/>
    <w:rsid w:val="00A84200"/>
    <w:rsid w:val="00A845AA"/>
    <w:rsid w:val="00A8483C"/>
    <w:rsid w:val="00A85615"/>
    <w:rsid w:val="00A862ED"/>
    <w:rsid w:val="00A86F11"/>
    <w:rsid w:val="00A9185C"/>
    <w:rsid w:val="00A92631"/>
    <w:rsid w:val="00A93C6C"/>
    <w:rsid w:val="00A952F9"/>
    <w:rsid w:val="00A964B8"/>
    <w:rsid w:val="00A96DB5"/>
    <w:rsid w:val="00AA168B"/>
    <w:rsid w:val="00AA19DA"/>
    <w:rsid w:val="00AA3AC2"/>
    <w:rsid w:val="00AA41D4"/>
    <w:rsid w:val="00AA60D2"/>
    <w:rsid w:val="00AA68DF"/>
    <w:rsid w:val="00AB0E07"/>
    <w:rsid w:val="00AB1B1F"/>
    <w:rsid w:val="00AB251A"/>
    <w:rsid w:val="00AB6943"/>
    <w:rsid w:val="00AB6A1F"/>
    <w:rsid w:val="00AB7D56"/>
    <w:rsid w:val="00AC2303"/>
    <w:rsid w:val="00AC295E"/>
    <w:rsid w:val="00AC3ACD"/>
    <w:rsid w:val="00AC3B54"/>
    <w:rsid w:val="00AC44ED"/>
    <w:rsid w:val="00AC4753"/>
    <w:rsid w:val="00AC4ED9"/>
    <w:rsid w:val="00AC52BA"/>
    <w:rsid w:val="00AC6B63"/>
    <w:rsid w:val="00AC73AD"/>
    <w:rsid w:val="00AC7C08"/>
    <w:rsid w:val="00AD02E4"/>
    <w:rsid w:val="00AD03BC"/>
    <w:rsid w:val="00AD04CD"/>
    <w:rsid w:val="00AD08F1"/>
    <w:rsid w:val="00AD27D9"/>
    <w:rsid w:val="00AD34E0"/>
    <w:rsid w:val="00AD3D21"/>
    <w:rsid w:val="00AD4C3A"/>
    <w:rsid w:val="00AD548C"/>
    <w:rsid w:val="00AD54ED"/>
    <w:rsid w:val="00AD57AB"/>
    <w:rsid w:val="00AD6A9F"/>
    <w:rsid w:val="00AD6D58"/>
    <w:rsid w:val="00AD6DE0"/>
    <w:rsid w:val="00AD7602"/>
    <w:rsid w:val="00AD7E11"/>
    <w:rsid w:val="00AE0832"/>
    <w:rsid w:val="00AE0D80"/>
    <w:rsid w:val="00AE197A"/>
    <w:rsid w:val="00AE1DE6"/>
    <w:rsid w:val="00AE1E26"/>
    <w:rsid w:val="00AE7202"/>
    <w:rsid w:val="00AF0894"/>
    <w:rsid w:val="00AF1012"/>
    <w:rsid w:val="00AF280D"/>
    <w:rsid w:val="00AF2C61"/>
    <w:rsid w:val="00AF30DF"/>
    <w:rsid w:val="00AF4CE0"/>
    <w:rsid w:val="00AF5916"/>
    <w:rsid w:val="00AF5A29"/>
    <w:rsid w:val="00AF6008"/>
    <w:rsid w:val="00AF7C66"/>
    <w:rsid w:val="00B02664"/>
    <w:rsid w:val="00B04056"/>
    <w:rsid w:val="00B042A2"/>
    <w:rsid w:val="00B066B3"/>
    <w:rsid w:val="00B0693D"/>
    <w:rsid w:val="00B07257"/>
    <w:rsid w:val="00B07745"/>
    <w:rsid w:val="00B10458"/>
    <w:rsid w:val="00B12F8F"/>
    <w:rsid w:val="00B13083"/>
    <w:rsid w:val="00B17F19"/>
    <w:rsid w:val="00B20100"/>
    <w:rsid w:val="00B22464"/>
    <w:rsid w:val="00B2401A"/>
    <w:rsid w:val="00B24152"/>
    <w:rsid w:val="00B250A5"/>
    <w:rsid w:val="00B2570C"/>
    <w:rsid w:val="00B26658"/>
    <w:rsid w:val="00B270B2"/>
    <w:rsid w:val="00B306D3"/>
    <w:rsid w:val="00B30E03"/>
    <w:rsid w:val="00B31E15"/>
    <w:rsid w:val="00B336E9"/>
    <w:rsid w:val="00B35274"/>
    <w:rsid w:val="00B3630B"/>
    <w:rsid w:val="00B378C9"/>
    <w:rsid w:val="00B37D98"/>
    <w:rsid w:val="00B41328"/>
    <w:rsid w:val="00B4170B"/>
    <w:rsid w:val="00B4172D"/>
    <w:rsid w:val="00B4292A"/>
    <w:rsid w:val="00B436BF"/>
    <w:rsid w:val="00B451A5"/>
    <w:rsid w:val="00B47189"/>
    <w:rsid w:val="00B4766D"/>
    <w:rsid w:val="00B479AA"/>
    <w:rsid w:val="00B50A82"/>
    <w:rsid w:val="00B52114"/>
    <w:rsid w:val="00B52712"/>
    <w:rsid w:val="00B53A6D"/>
    <w:rsid w:val="00B53C27"/>
    <w:rsid w:val="00B553FB"/>
    <w:rsid w:val="00B56093"/>
    <w:rsid w:val="00B566DE"/>
    <w:rsid w:val="00B573B0"/>
    <w:rsid w:val="00B57569"/>
    <w:rsid w:val="00B57B14"/>
    <w:rsid w:val="00B600A3"/>
    <w:rsid w:val="00B6030E"/>
    <w:rsid w:val="00B60C20"/>
    <w:rsid w:val="00B60EC1"/>
    <w:rsid w:val="00B60ED8"/>
    <w:rsid w:val="00B61258"/>
    <w:rsid w:val="00B61DDE"/>
    <w:rsid w:val="00B621AB"/>
    <w:rsid w:val="00B629C0"/>
    <w:rsid w:val="00B62CE7"/>
    <w:rsid w:val="00B63DF9"/>
    <w:rsid w:val="00B64A37"/>
    <w:rsid w:val="00B65014"/>
    <w:rsid w:val="00B65610"/>
    <w:rsid w:val="00B65B5C"/>
    <w:rsid w:val="00B666F0"/>
    <w:rsid w:val="00B66D3E"/>
    <w:rsid w:val="00B67547"/>
    <w:rsid w:val="00B706A3"/>
    <w:rsid w:val="00B7115D"/>
    <w:rsid w:val="00B71480"/>
    <w:rsid w:val="00B7161B"/>
    <w:rsid w:val="00B727F2"/>
    <w:rsid w:val="00B7379C"/>
    <w:rsid w:val="00B737A2"/>
    <w:rsid w:val="00B73F7B"/>
    <w:rsid w:val="00B751E0"/>
    <w:rsid w:val="00B75AC5"/>
    <w:rsid w:val="00B76368"/>
    <w:rsid w:val="00B80CB3"/>
    <w:rsid w:val="00B811A8"/>
    <w:rsid w:val="00B8287C"/>
    <w:rsid w:val="00B838FB"/>
    <w:rsid w:val="00B87B50"/>
    <w:rsid w:val="00B87ED9"/>
    <w:rsid w:val="00B9031D"/>
    <w:rsid w:val="00B90379"/>
    <w:rsid w:val="00B905F3"/>
    <w:rsid w:val="00B909B7"/>
    <w:rsid w:val="00B924F5"/>
    <w:rsid w:val="00B93D46"/>
    <w:rsid w:val="00B943B8"/>
    <w:rsid w:val="00B948B2"/>
    <w:rsid w:val="00B97977"/>
    <w:rsid w:val="00BA1392"/>
    <w:rsid w:val="00BA1F20"/>
    <w:rsid w:val="00BA2C82"/>
    <w:rsid w:val="00BA486B"/>
    <w:rsid w:val="00BA4C32"/>
    <w:rsid w:val="00BA5823"/>
    <w:rsid w:val="00BA677C"/>
    <w:rsid w:val="00BA7463"/>
    <w:rsid w:val="00BA7B02"/>
    <w:rsid w:val="00BB0158"/>
    <w:rsid w:val="00BB133A"/>
    <w:rsid w:val="00BB19B5"/>
    <w:rsid w:val="00BB1A0A"/>
    <w:rsid w:val="00BB30A9"/>
    <w:rsid w:val="00BB5816"/>
    <w:rsid w:val="00BB5E65"/>
    <w:rsid w:val="00BB6224"/>
    <w:rsid w:val="00BB6516"/>
    <w:rsid w:val="00BC0937"/>
    <w:rsid w:val="00BC0CF2"/>
    <w:rsid w:val="00BC1F97"/>
    <w:rsid w:val="00BC2A51"/>
    <w:rsid w:val="00BC446D"/>
    <w:rsid w:val="00BC520F"/>
    <w:rsid w:val="00BC5ADC"/>
    <w:rsid w:val="00BC6051"/>
    <w:rsid w:val="00BC6823"/>
    <w:rsid w:val="00BC725F"/>
    <w:rsid w:val="00BC7334"/>
    <w:rsid w:val="00BC75A9"/>
    <w:rsid w:val="00BD0C10"/>
    <w:rsid w:val="00BD4C55"/>
    <w:rsid w:val="00BE0BBC"/>
    <w:rsid w:val="00BE2B7B"/>
    <w:rsid w:val="00BE359C"/>
    <w:rsid w:val="00BE42A4"/>
    <w:rsid w:val="00BE5105"/>
    <w:rsid w:val="00BE5C31"/>
    <w:rsid w:val="00BE74D1"/>
    <w:rsid w:val="00BF0D0B"/>
    <w:rsid w:val="00BF2A93"/>
    <w:rsid w:val="00BF314B"/>
    <w:rsid w:val="00BF3675"/>
    <w:rsid w:val="00BF3ACA"/>
    <w:rsid w:val="00BF3EF1"/>
    <w:rsid w:val="00BF3F71"/>
    <w:rsid w:val="00BF468A"/>
    <w:rsid w:val="00BF5556"/>
    <w:rsid w:val="00BF60F0"/>
    <w:rsid w:val="00BF7099"/>
    <w:rsid w:val="00BF7553"/>
    <w:rsid w:val="00C00320"/>
    <w:rsid w:val="00C0128E"/>
    <w:rsid w:val="00C01302"/>
    <w:rsid w:val="00C036D8"/>
    <w:rsid w:val="00C049EA"/>
    <w:rsid w:val="00C04CDE"/>
    <w:rsid w:val="00C050AC"/>
    <w:rsid w:val="00C05643"/>
    <w:rsid w:val="00C0597A"/>
    <w:rsid w:val="00C116EE"/>
    <w:rsid w:val="00C11A36"/>
    <w:rsid w:val="00C12A75"/>
    <w:rsid w:val="00C135B3"/>
    <w:rsid w:val="00C14254"/>
    <w:rsid w:val="00C150E6"/>
    <w:rsid w:val="00C15996"/>
    <w:rsid w:val="00C16084"/>
    <w:rsid w:val="00C213BD"/>
    <w:rsid w:val="00C225C8"/>
    <w:rsid w:val="00C23F7C"/>
    <w:rsid w:val="00C24192"/>
    <w:rsid w:val="00C25517"/>
    <w:rsid w:val="00C275ED"/>
    <w:rsid w:val="00C317F2"/>
    <w:rsid w:val="00C33710"/>
    <w:rsid w:val="00C337FF"/>
    <w:rsid w:val="00C33934"/>
    <w:rsid w:val="00C340C7"/>
    <w:rsid w:val="00C3468B"/>
    <w:rsid w:val="00C34BA3"/>
    <w:rsid w:val="00C36207"/>
    <w:rsid w:val="00C370E9"/>
    <w:rsid w:val="00C37533"/>
    <w:rsid w:val="00C40D5A"/>
    <w:rsid w:val="00C41893"/>
    <w:rsid w:val="00C43401"/>
    <w:rsid w:val="00C43949"/>
    <w:rsid w:val="00C44E88"/>
    <w:rsid w:val="00C45CDF"/>
    <w:rsid w:val="00C469B2"/>
    <w:rsid w:val="00C46E02"/>
    <w:rsid w:val="00C50F7F"/>
    <w:rsid w:val="00C52500"/>
    <w:rsid w:val="00C52A5F"/>
    <w:rsid w:val="00C542F4"/>
    <w:rsid w:val="00C54A47"/>
    <w:rsid w:val="00C54FC9"/>
    <w:rsid w:val="00C5655A"/>
    <w:rsid w:val="00C56FAD"/>
    <w:rsid w:val="00C57006"/>
    <w:rsid w:val="00C57CB5"/>
    <w:rsid w:val="00C6066B"/>
    <w:rsid w:val="00C61FF8"/>
    <w:rsid w:val="00C62F63"/>
    <w:rsid w:val="00C63637"/>
    <w:rsid w:val="00C63B97"/>
    <w:rsid w:val="00C6476C"/>
    <w:rsid w:val="00C647EA"/>
    <w:rsid w:val="00C64957"/>
    <w:rsid w:val="00C64D5E"/>
    <w:rsid w:val="00C65C82"/>
    <w:rsid w:val="00C67B8B"/>
    <w:rsid w:val="00C70247"/>
    <w:rsid w:val="00C70DB3"/>
    <w:rsid w:val="00C7171E"/>
    <w:rsid w:val="00C733A5"/>
    <w:rsid w:val="00C75A65"/>
    <w:rsid w:val="00C75EF1"/>
    <w:rsid w:val="00C7757C"/>
    <w:rsid w:val="00C80762"/>
    <w:rsid w:val="00C8095E"/>
    <w:rsid w:val="00C81625"/>
    <w:rsid w:val="00C824D3"/>
    <w:rsid w:val="00C82DB7"/>
    <w:rsid w:val="00C8363A"/>
    <w:rsid w:val="00C84C84"/>
    <w:rsid w:val="00C85833"/>
    <w:rsid w:val="00C914A3"/>
    <w:rsid w:val="00C9478F"/>
    <w:rsid w:val="00C95BEE"/>
    <w:rsid w:val="00C96338"/>
    <w:rsid w:val="00C96898"/>
    <w:rsid w:val="00CA1D7D"/>
    <w:rsid w:val="00CA3E09"/>
    <w:rsid w:val="00CA4B45"/>
    <w:rsid w:val="00CA5344"/>
    <w:rsid w:val="00CA535A"/>
    <w:rsid w:val="00CA5489"/>
    <w:rsid w:val="00CA60B2"/>
    <w:rsid w:val="00CA7BD6"/>
    <w:rsid w:val="00CB00B5"/>
    <w:rsid w:val="00CB038A"/>
    <w:rsid w:val="00CB045E"/>
    <w:rsid w:val="00CB16EA"/>
    <w:rsid w:val="00CB1F6F"/>
    <w:rsid w:val="00CB2ED8"/>
    <w:rsid w:val="00CB4D9F"/>
    <w:rsid w:val="00CB60D7"/>
    <w:rsid w:val="00CB62EA"/>
    <w:rsid w:val="00CC10F8"/>
    <w:rsid w:val="00CC1A1E"/>
    <w:rsid w:val="00CC284F"/>
    <w:rsid w:val="00CC4226"/>
    <w:rsid w:val="00CC471E"/>
    <w:rsid w:val="00CC696C"/>
    <w:rsid w:val="00CC7D2C"/>
    <w:rsid w:val="00CD1138"/>
    <w:rsid w:val="00CD5F07"/>
    <w:rsid w:val="00CD6370"/>
    <w:rsid w:val="00CD6AEE"/>
    <w:rsid w:val="00CD6E12"/>
    <w:rsid w:val="00CD729F"/>
    <w:rsid w:val="00CD7371"/>
    <w:rsid w:val="00CD7AE8"/>
    <w:rsid w:val="00CD7D05"/>
    <w:rsid w:val="00CE17F6"/>
    <w:rsid w:val="00CE25A8"/>
    <w:rsid w:val="00CE2C8C"/>
    <w:rsid w:val="00CE47D3"/>
    <w:rsid w:val="00CE67D4"/>
    <w:rsid w:val="00CE6BFE"/>
    <w:rsid w:val="00CE71D6"/>
    <w:rsid w:val="00CE74FA"/>
    <w:rsid w:val="00CE77EE"/>
    <w:rsid w:val="00CE7FDF"/>
    <w:rsid w:val="00CF0B48"/>
    <w:rsid w:val="00CF10E1"/>
    <w:rsid w:val="00CF2F4C"/>
    <w:rsid w:val="00CF3100"/>
    <w:rsid w:val="00CF44EB"/>
    <w:rsid w:val="00CF4834"/>
    <w:rsid w:val="00D01315"/>
    <w:rsid w:val="00D013C4"/>
    <w:rsid w:val="00D02771"/>
    <w:rsid w:val="00D02826"/>
    <w:rsid w:val="00D028EC"/>
    <w:rsid w:val="00D03ACD"/>
    <w:rsid w:val="00D044F8"/>
    <w:rsid w:val="00D048C6"/>
    <w:rsid w:val="00D04EF6"/>
    <w:rsid w:val="00D04F44"/>
    <w:rsid w:val="00D05FCF"/>
    <w:rsid w:val="00D063E7"/>
    <w:rsid w:val="00D0648B"/>
    <w:rsid w:val="00D06BFF"/>
    <w:rsid w:val="00D10C29"/>
    <w:rsid w:val="00D1176F"/>
    <w:rsid w:val="00D12077"/>
    <w:rsid w:val="00D13385"/>
    <w:rsid w:val="00D14291"/>
    <w:rsid w:val="00D15B8D"/>
    <w:rsid w:val="00D160DC"/>
    <w:rsid w:val="00D172ED"/>
    <w:rsid w:val="00D17432"/>
    <w:rsid w:val="00D20BFC"/>
    <w:rsid w:val="00D2278F"/>
    <w:rsid w:val="00D22850"/>
    <w:rsid w:val="00D24067"/>
    <w:rsid w:val="00D27818"/>
    <w:rsid w:val="00D27FE8"/>
    <w:rsid w:val="00D27FFD"/>
    <w:rsid w:val="00D30E1E"/>
    <w:rsid w:val="00D3117F"/>
    <w:rsid w:val="00D32CE3"/>
    <w:rsid w:val="00D33EF0"/>
    <w:rsid w:val="00D34975"/>
    <w:rsid w:val="00D35683"/>
    <w:rsid w:val="00D36DD1"/>
    <w:rsid w:val="00D36F66"/>
    <w:rsid w:val="00D418B0"/>
    <w:rsid w:val="00D4294C"/>
    <w:rsid w:val="00D43E5A"/>
    <w:rsid w:val="00D44040"/>
    <w:rsid w:val="00D440A3"/>
    <w:rsid w:val="00D45723"/>
    <w:rsid w:val="00D47330"/>
    <w:rsid w:val="00D5082F"/>
    <w:rsid w:val="00D516A9"/>
    <w:rsid w:val="00D51816"/>
    <w:rsid w:val="00D52F27"/>
    <w:rsid w:val="00D543CD"/>
    <w:rsid w:val="00D5480D"/>
    <w:rsid w:val="00D54DF6"/>
    <w:rsid w:val="00D56035"/>
    <w:rsid w:val="00D62D9E"/>
    <w:rsid w:val="00D62DB9"/>
    <w:rsid w:val="00D63C5E"/>
    <w:rsid w:val="00D640E9"/>
    <w:rsid w:val="00D64260"/>
    <w:rsid w:val="00D65002"/>
    <w:rsid w:val="00D655D3"/>
    <w:rsid w:val="00D663DE"/>
    <w:rsid w:val="00D66DC7"/>
    <w:rsid w:val="00D71CE9"/>
    <w:rsid w:val="00D72E53"/>
    <w:rsid w:val="00D74E99"/>
    <w:rsid w:val="00D76D22"/>
    <w:rsid w:val="00D80344"/>
    <w:rsid w:val="00D80F75"/>
    <w:rsid w:val="00D8145E"/>
    <w:rsid w:val="00D82688"/>
    <w:rsid w:val="00D83F3B"/>
    <w:rsid w:val="00D8441A"/>
    <w:rsid w:val="00D91240"/>
    <w:rsid w:val="00D92629"/>
    <w:rsid w:val="00D92748"/>
    <w:rsid w:val="00D92D82"/>
    <w:rsid w:val="00D93851"/>
    <w:rsid w:val="00D94718"/>
    <w:rsid w:val="00D951FE"/>
    <w:rsid w:val="00D95445"/>
    <w:rsid w:val="00D956A8"/>
    <w:rsid w:val="00D958BB"/>
    <w:rsid w:val="00D9636D"/>
    <w:rsid w:val="00D96869"/>
    <w:rsid w:val="00D974C2"/>
    <w:rsid w:val="00D97730"/>
    <w:rsid w:val="00DA034C"/>
    <w:rsid w:val="00DA2716"/>
    <w:rsid w:val="00DA2BA8"/>
    <w:rsid w:val="00DA35C0"/>
    <w:rsid w:val="00DA3EEB"/>
    <w:rsid w:val="00DA4E17"/>
    <w:rsid w:val="00DA664B"/>
    <w:rsid w:val="00DA69C2"/>
    <w:rsid w:val="00DA6B13"/>
    <w:rsid w:val="00DB20AF"/>
    <w:rsid w:val="00DB2A0C"/>
    <w:rsid w:val="00DB2A98"/>
    <w:rsid w:val="00DB4454"/>
    <w:rsid w:val="00DB4BA5"/>
    <w:rsid w:val="00DB6506"/>
    <w:rsid w:val="00DB6D5E"/>
    <w:rsid w:val="00DB7FAF"/>
    <w:rsid w:val="00DC1587"/>
    <w:rsid w:val="00DC279E"/>
    <w:rsid w:val="00DC35DB"/>
    <w:rsid w:val="00DC63E2"/>
    <w:rsid w:val="00DC6796"/>
    <w:rsid w:val="00DC7107"/>
    <w:rsid w:val="00DD0882"/>
    <w:rsid w:val="00DD1120"/>
    <w:rsid w:val="00DD1CB6"/>
    <w:rsid w:val="00DD2606"/>
    <w:rsid w:val="00DD275B"/>
    <w:rsid w:val="00DD3D0E"/>
    <w:rsid w:val="00DD56F7"/>
    <w:rsid w:val="00DD60E5"/>
    <w:rsid w:val="00DD6C96"/>
    <w:rsid w:val="00DD73CD"/>
    <w:rsid w:val="00DD777D"/>
    <w:rsid w:val="00DE1A8E"/>
    <w:rsid w:val="00DE1C79"/>
    <w:rsid w:val="00DE2CB0"/>
    <w:rsid w:val="00DE3FC8"/>
    <w:rsid w:val="00DE49F3"/>
    <w:rsid w:val="00DE59AE"/>
    <w:rsid w:val="00DE6D94"/>
    <w:rsid w:val="00DE7506"/>
    <w:rsid w:val="00DE7B96"/>
    <w:rsid w:val="00DF1A2A"/>
    <w:rsid w:val="00DF23BB"/>
    <w:rsid w:val="00DF26DB"/>
    <w:rsid w:val="00DF27D7"/>
    <w:rsid w:val="00DF29E0"/>
    <w:rsid w:val="00DF3CB6"/>
    <w:rsid w:val="00DF550D"/>
    <w:rsid w:val="00DF725D"/>
    <w:rsid w:val="00DF7587"/>
    <w:rsid w:val="00DF75E4"/>
    <w:rsid w:val="00E00823"/>
    <w:rsid w:val="00E01481"/>
    <w:rsid w:val="00E01620"/>
    <w:rsid w:val="00E01CB7"/>
    <w:rsid w:val="00E020A6"/>
    <w:rsid w:val="00E06CAE"/>
    <w:rsid w:val="00E112CC"/>
    <w:rsid w:val="00E119ED"/>
    <w:rsid w:val="00E129CB"/>
    <w:rsid w:val="00E13588"/>
    <w:rsid w:val="00E13EF1"/>
    <w:rsid w:val="00E177EB"/>
    <w:rsid w:val="00E17904"/>
    <w:rsid w:val="00E2001E"/>
    <w:rsid w:val="00E200BF"/>
    <w:rsid w:val="00E20780"/>
    <w:rsid w:val="00E212A4"/>
    <w:rsid w:val="00E213B0"/>
    <w:rsid w:val="00E2189F"/>
    <w:rsid w:val="00E23DEA"/>
    <w:rsid w:val="00E24663"/>
    <w:rsid w:val="00E24CAB"/>
    <w:rsid w:val="00E24DF0"/>
    <w:rsid w:val="00E25269"/>
    <w:rsid w:val="00E25F04"/>
    <w:rsid w:val="00E26586"/>
    <w:rsid w:val="00E27060"/>
    <w:rsid w:val="00E3088A"/>
    <w:rsid w:val="00E32B03"/>
    <w:rsid w:val="00E32C2B"/>
    <w:rsid w:val="00E34476"/>
    <w:rsid w:val="00E3789F"/>
    <w:rsid w:val="00E40977"/>
    <w:rsid w:val="00E40B44"/>
    <w:rsid w:val="00E42FFC"/>
    <w:rsid w:val="00E438B3"/>
    <w:rsid w:val="00E43CF9"/>
    <w:rsid w:val="00E442FC"/>
    <w:rsid w:val="00E46914"/>
    <w:rsid w:val="00E474E6"/>
    <w:rsid w:val="00E47C09"/>
    <w:rsid w:val="00E518DA"/>
    <w:rsid w:val="00E54C86"/>
    <w:rsid w:val="00E55954"/>
    <w:rsid w:val="00E57050"/>
    <w:rsid w:val="00E576B8"/>
    <w:rsid w:val="00E579E1"/>
    <w:rsid w:val="00E615FC"/>
    <w:rsid w:val="00E619CC"/>
    <w:rsid w:val="00E62238"/>
    <w:rsid w:val="00E64838"/>
    <w:rsid w:val="00E65E97"/>
    <w:rsid w:val="00E65F56"/>
    <w:rsid w:val="00E65F71"/>
    <w:rsid w:val="00E678E0"/>
    <w:rsid w:val="00E7205E"/>
    <w:rsid w:val="00E729FB"/>
    <w:rsid w:val="00E73A06"/>
    <w:rsid w:val="00E74675"/>
    <w:rsid w:val="00E7503D"/>
    <w:rsid w:val="00E757DC"/>
    <w:rsid w:val="00E75E70"/>
    <w:rsid w:val="00E7633D"/>
    <w:rsid w:val="00E76AAC"/>
    <w:rsid w:val="00E80666"/>
    <w:rsid w:val="00E80BE6"/>
    <w:rsid w:val="00E8330E"/>
    <w:rsid w:val="00E8330F"/>
    <w:rsid w:val="00E84DB3"/>
    <w:rsid w:val="00E84F13"/>
    <w:rsid w:val="00E84F15"/>
    <w:rsid w:val="00E853A7"/>
    <w:rsid w:val="00E8583B"/>
    <w:rsid w:val="00E86458"/>
    <w:rsid w:val="00E877E6"/>
    <w:rsid w:val="00E9083B"/>
    <w:rsid w:val="00E9124E"/>
    <w:rsid w:val="00E930EE"/>
    <w:rsid w:val="00E94DAC"/>
    <w:rsid w:val="00E9619C"/>
    <w:rsid w:val="00E9667F"/>
    <w:rsid w:val="00EA0DB3"/>
    <w:rsid w:val="00EA1497"/>
    <w:rsid w:val="00EA21AF"/>
    <w:rsid w:val="00EA2C81"/>
    <w:rsid w:val="00EA39F1"/>
    <w:rsid w:val="00EA3AD2"/>
    <w:rsid w:val="00EA4658"/>
    <w:rsid w:val="00EA5B91"/>
    <w:rsid w:val="00EA7A67"/>
    <w:rsid w:val="00EA7AAC"/>
    <w:rsid w:val="00EB05C2"/>
    <w:rsid w:val="00EB06F6"/>
    <w:rsid w:val="00EB0C83"/>
    <w:rsid w:val="00EB1243"/>
    <w:rsid w:val="00EB1328"/>
    <w:rsid w:val="00EB20AD"/>
    <w:rsid w:val="00EB2923"/>
    <w:rsid w:val="00EB46F4"/>
    <w:rsid w:val="00EB4878"/>
    <w:rsid w:val="00EB4911"/>
    <w:rsid w:val="00EB517D"/>
    <w:rsid w:val="00EB5EA4"/>
    <w:rsid w:val="00EB7DB8"/>
    <w:rsid w:val="00EC0788"/>
    <w:rsid w:val="00EC1162"/>
    <w:rsid w:val="00EC129F"/>
    <w:rsid w:val="00EC3A70"/>
    <w:rsid w:val="00EC52CD"/>
    <w:rsid w:val="00EC6BC1"/>
    <w:rsid w:val="00EC7F2D"/>
    <w:rsid w:val="00ED076D"/>
    <w:rsid w:val="00ED0C12"/>
    <w:rsid w:val="00ED2FB4"/>
    <w:rsid w:val="00ED338E"/>
    <w:rsid w:val="00ED3522"/>
    <w:rsid w:val="00ED48C7"/>
    <w:rsid w:val="00ED49F7"/>
    <w:rsid w:val="00ED4BAA"/>
    <w:rsid w:val="00ED4FFB"/>
    <w:rsid w:val="00ED728E"/>
    <w:rsid w:val="00EE0791"/>
    <w:rsid w:val="00EE2C60"/>
    <w:rsid w:val="00EE305D"/>
    <w:rsid w:val="00EE3DAF"/>
    <w:rsid w:val="00EE5010"/>
    <w:rsid w:val="00EE532D"/>
    <w:rsid w:val="00EE5441"/>
    <w:rsid w:val="00EE5FD1"/>
    <w:rsid w:val="00EE7D35"/>
    <w:rsid w:val="00EF0A1F"/>
    <w:rsid w:val="00EF1D52"/>
    <w:rsid w:val="00EF27AC"/>
    <w:rsid w:val="00EF36EE"/>
    <w:rsid w:val="00EF57E9"/>
    <w:rsid w:val="00EF666E"/>
    <w:rsid w:val="00F008CA"/>
    <w:rsid w:val="00F02306"/>
    <w:rsid w:val="00F05109"/>
    <w:rsid w:val="00F051A5"/>
    <w:rsid w:val="00F0698C"/>
    <w:rsid w:val="00F071CD"/>
    <w:rsid w:val="00F1184E"/>
    <w:rsid w:val="00F11AFE"/>
    <w:rsid w:val="00F12E35"/>
    <w:rsid w:val="00F12E71"/>
    <w:rsid w:val="00F1313F"/>
    <w:rsid w:val="00F1517C"/>
    <w:rsid w:val="00F1715C"/>
    <w:rsid w:val="00F20D60"/>
    <w:rsid w:val="00F21EE3"/>
    <w:rsid w:val="00F249AC"/>
    <w:rsid w:val="00F24C3A"/>
    <w:rsid w:val="00F30499"/>
    <w:rsid w:val="00F310B4"/>
    <w:rsid w:val="00F31C44"/>
    <w:rsid w:val="00F341F7"/>
    <w:rsid w:val="00F34805"/>
    <w:rsid w:val="00F34E90"/>
    <w:rsid w:val="00F351C4"/>
    <w:rsid w:val="00F35893"/>
    <w:rsid w:val="00F370A0"/>
    <w:rsid w:val="00F40E23"/>
    <w:rsid w:val="00F41E7C"/>
    <w:rsid w:val="00F420BA"/>
    <w:rsid w:val="00F4233B"/>
    <w:rsid w:val="00F42E0C"/>
    <w:rsid w:val="00F43517"/>
    <w:rsid w:val="00F44F7C"/>
    <w:rsid w:val="00F46673"/>
    <w:rsid w:val="00F46CB6"/>
    <w:rsid w:val="00F473DE"/>
    <w:rsid w:val="00F509FB"/>
    <w:rsid w:val="00F50E4E"/>
    <w:rsid w:val="00F52C93"/>
    <w:rsid w:val="00F55A8B"/>
    <w:rsid w:val="00F563AA"/>
    <w:rsid w:val="00F569E2"/>
    <w:rsid w:val="00F57283"/>
    <w:rsid w:val="00F64BEB"/>
    <w:rsid w:val="00F64C82"/>
    <w:rsid w:val="00F65C7E"/>
    <w:rsid w:val="00F66161"/>
    <w:rsid w:val="00F66A6C"/>
    <w:rsid w:val="00F67F4F"/>
    <w:rsid w:val="00F72DFC"/>
    <w:rsid w:val="00F72E84"/>
    <w:rsid w:val="00F7426E"/>
    <w:rsid w:val="00F74A6C"/>
    <w:rsid w:val="00F7684A"/>
    <w:rsid w:val="00F769A9"/>
    <w:rsid w:val="00F76E1E"/>
    <w:rsid w:val="00F77273"/>
    <w:rsid w:val="00F80875"/>
    <w:rsid w:val="00F811D7"/>
    <w:rsid w:val="00F81BF0"/>
    <w:rsid w:val="00F82A89"/>
    <w:rsid w:val="00F84460"/>
    <w:rsid w:val="00F8477D"/>
    <w:rsid w:val="00F849A1"/>
    <w:rsid w:val="00F857C7"/>
    <w:rsid w:val="00F8652B"/>
    <w:rsid w:val="00F867CF"/>
    <w:rsid w:val="00F86B9F"/>
    <w:rsid w:val="00F86DEB"/>
    <w:rsid w:val="00F8702E"/>
    <w:rsid w:val="00F87478"/>
    <w:rsid w:val="00F87B90"/>
    <w:rsid w:val="00F910DF"/>
    <w:rsid w:val="00F91CD5"/>
    <w:rsid w:val="00F91E6E"/>
    <w:rsid w:val="00F936B2"/>
    <w:rsid w:val="00F953A6"/>
    <w:rsid w:val="00F9562C"/>
    <w:rsid w:val="00F96028"/>
    <w:rsid w:val="00FA036C"/>
    <w:rsid w:val="00FA2579"/>
    <w:rsid w:val="00FA42B9"/>
    <w:rsid w:val="00FA4E34"/>
    <w:rsid w:val="00FA50FA"/>
    <w:rsid w:val="00FA5FCB"/>
    <w:rsid w:val="00FB1892"/>
    <w:rsid w:val="00FB2754"/>
    <w:rsid w:val="00FB35DD"/>
    <w:rsid w:val="00FB4E1E"/>
    <w:rsid w:val="00FB60A4"/>
    <w:rsid w:val="00FC575A"/>
    <w:rsid w:val="00FC61AB"/>
    <w:rsid w:val="00FC74E6"/>
    <w:rsid w:val="00FC74F6"/>
    <w:rsid w:val="00FD0C60"/>
    <w:rsid w:val="00FD134C"/>
    <w:rsid w:val="00FD3D75"/>
    <w:rsid w:val="00FD4468"/>
    <w:rsid w:val="00FD44E9"/>
    <w:rsid w:val="00FD4DB0"/>
    <w:rsid w:val="00FD737E"/>
    <w:rsid w:val="00FE003A"/>
    <w:rsid w:val="00FE1769"/>
    <w:rsid w:val="00FE17BC"/>
    <w:rsid w:val="00FE1A78"/>
    <w:rsid w:val="00FE1D13"/>
    <w:rsid w:val="00FE2427"/>
    <w:rsid w:val="00FE26A7"/>
    <w:rsid w:val="00FE2DFF"/>
    <w:rsid w:val="00FE2ED7"/>
    <w:rsid w:val="00FE346F"/>
    <w:rsid w:val="00FE41B0"/>
    <w:rsid w:val="00FE49DE"/>
    <w:rsid w:val="00FE4BF3"/>
    <w:rsid w:val="00FE52F1"/>
    <w:rsid w:val="00FE7083"/>
    <w:rsid w:val="00FE7793"/>
    <w:rsid w:val="00FF4320"/>
    <w:rsid w:val="00FF62C9"/>
    <w:rsid w:val="00FF69B2"/>
    <w:rsid w:val="00FF6C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09164"/>
  <w15:chartTrackingRefBased/>
  <w15:docId w15:val="{2FF1423F-FE8B-4B3B-A4EA-A10BEAFFD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D3"/>
    <w:rPr>
      <w:rFonts w:ascii="Lato" w:hAnsi="Lato"/>
      <w:color w:val="231F20"/>
      <w:sz w:val="24"/>
      <w:szCs w:val="24"/>
    </w:rPr>
  </w:style>
  <w:style w:type="paragraph" w:styleId="Heading1">
    <w:name w:val="heading 1"/>
    <w:basedOn w:val="Normal"/>
    <w:next w:val="Normal"/>
    <w:link w:val="Heading1Char"/>
    <w:uiPriority w:val="9"/>
    <w:qFormat/>
    <w:rsid w:val="00950FD3"/>
    <w:pPr>
      <w:keepNext/>
      <w:keepLines/>
      <w:spacing w:before="240" w:after="0"/>
      <w:outlineLvl w:val="0"/>
    </w:pPr>
    <w:rPr>
      <w:rFonts w:ascii="Nexa Light" w:eastAsiaTheme="majorEastAsia" w:hAnsi="Nexa Light" w:cstheme="majorBidi"/>
      <w:color w:val="368E64"/>
      <w:sz w:val="36"/>
      <w:szCs w:val="36"/>
    </w:rPr>
  </w:style>
  <w:style w:type="paragraph" w:styleId="Heading2">
    <w:name w:val="heading 2"/>
    <w:basedOn w:val="Normal"/>
    <w:next w:val="Normal"/>
    <w:link w:val="Heading2Char"/>
    <w:uiPriority w:val="9"/>
    <w:unhideWhenUsed/>
    <w:qFormat/>
    <w:rsid w:val="00950FD3"/>
    <w:pPr>
      <w:keepNext/>
      <w:keepLines/>
      <w:spacing w:before="40" w:after="0"/>
      <w:outlineLvl w:val="1"/>
    </w:pPr>
    <w:rPr>
      <w:rFonts w:ascii="Nexa Light" w:eastAsiaTheme="majorEastAsia" w:hAnsi="Nexa Light" w:cstheme="majorBidi"/>
      <w:sz w:val="32"/>
      <w:szCs w:val="32"/>
    </w:rPr>
  </w:style>
  <w:style w:type="paragraph" w:styleId="Heading3">
    <w:name w:val="heading 3"/>
    <w:basedOn w:val="Normal"/>
    <w:next w:val="Normal"/>
    <w:link w:val="Heading3Char"/>
    <w:uiPriority w:val="9"/>
    <w:unhideWhenUsed/>
    <w:qFormat/>
    <w:rsid w:val="0057638C"/>
    <w:pPr>
      <w:keepNext/>
      <w:keepLines/>
      <w:spacing w:before="40" w:after="0"/>
      <w:outlineLvl w:val="2"/>
    </w:pPr>
    <w:rPr>
      <w:rFonts w:asciiTheme="majorHAnsi" w:eastAsiaTheme="majorEastAsia" w:hAnsiTheme="majorHAnsi" w:cstheme="majorBidi"/>
      <w:color w:val="29674B"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FD3"/>
    <w:rPr>
      <w:rFonts w:ascii="Lato" w:hAnsi="Lato"/>
      <w:color w:val="231F20"/>
      <w:sz w:val="24"/>
      <w:szCs w:val="24"/>
    </w:rPr>
  </w:style>
  <w:style w:type="paragraph" w:styleId="Footer">
    <w:name w:val="footer"/>
    <w:basedOn w:val="Normal"/>
    <w:link w:val="FooterChar"/>
    <w:uiPriority w:val="99"/>
    <w:unhideWhenUsed/>
    <w:rsid w:val="000E4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317"/>
  </w:style>
  <w:style w:type="paragraph" w:styleId="ListParagraph">
    <w:name w:val="List Paragraph"/>
    <w:basedOn w:val="Normal"/>
    <w:uiPriority w:val="34"/>
    <w:qFormat/>
    <w:rsid w:val="00D4294C"/>
    <w:pPr>
      <w:ind w:left="720"/>
      <w:contextualSpacing/>
    </w:pPr>
  </w:style>
  <w:style w:type="character" w:styleId="Hyperlink">
    <w:name w:val="Hyperlink"/>
    <w:basedOn w:val="DefaultParagraphFont"/>
    <w:uiPriority w:val="99"/>
    <w:unhideWhenUsed/>
    <w:rsid w:val="002640BA"/>
    <w:rPr>
      <w:color w:val="0000FF"/>
      <w:u w:val="single"/>
    </w:rPr>
  </w:style>
  <w:style w:type="character" w:styleId="UnresolvedMention">
    <w:name w:val="Unresolved Mention"/>
    <w:basedOn w:val="DefaultParagraphFont"/>
    <w:uiPriority w:val="99"/>
    <w:semiHidden/>
    <w:unhideWhenUsed/>
    <w:rsid w:val="00F55A8B"/>
    <w:rPr>
      <w:color w:val="605E5C"/>
      <w:shd w:val="clear" w:color="auto" w:fill="E1DFDD"/>
    </w:rPr>
  </w:style>
  <w:style w:type="character" w:customStyle="1" w:styleId="Heading1Char">
    <w:name w:val="Heading 1 Char"/>
    <w:basedOn w:val="DefaultParagraphFont"/>
    <w:link w:val="Heading1"/>
    <w:uiPriority w:val="9"/>
    <w:rsid w:val="00950FD3"/>
    <w:rPr>
      <w:rFonts w:ascii="Nexa Light" w:eastAsiaTheme="majorEastAsia" w:hAnsi="Nexa Light" w:cstheme="majorBidi"/>
      <w:color w:val="368E64"/>
      <w:sz w:val="36"/>
      <w:szCs w:val="36"/>
    </w:rPr>
  </w:style>
  <w:style w:type="character" w:customStyle="1" w:styleId="Heading2Char">
    <w:name w:val="Heading 2 Char"/>
    <w:basedOn w:val="DefaultParagraphFont"/>
    <w:link w:val="Heading2"/>
    <w:uiPriority w:val="9"/>
    <w:rsid w:val="00950FD3"/>
    <w:rPr>
      <w:rFonts w:ascii="Nexa Light" w:eastAsiaTheme="majorEastAsia" w:hAnsi="Nexa Light" w:cstheme="majorBidi"/>
      <w:color w:val="231F20"/>
      <w:sz w:val="32"/>
      <w:szCs w:val="32"/>
    </w:rPr>
  </w:style>
  <w:style w:type="paragraph" w:styleId="NoSpacing">
    <w:name w:val="No Spacing"/>
    <w:uiPriority w:val="1"/>
    <w:qFormat/>
    <w:rsid w:val="00837CF4"/>
    <w:pPr>
      <w:spacing w:after="0" w:line="240" w:lineRule="auto"/>
    </w:pPr>
    <w:rPr>
      <w:rFonts w:ascii="Lato" w:hAnsi="Lato"/>
      <w:color w:val="231F20"/>
      <w:sz w:val="24"/>
      <w:szCs w:val="24"/>
    </w:rPr>
  </w:style>
  <w:style w:type="paragraph" w:styleId="TOCHeading">
    <w:name w:val="TOC Heading"/>
    <w:basedOn w:val="Heading1"/>
    <w:next w:val="Normal"/>
    <w:uiPriority w:val="39"/>
    <w:unhideWhenUsed/>
    <w:qFormat/>
    <w:rsid w:val="00837CF4"/>
    <w:pPr>
      <w:outlineLvl w:val="9"/>
    </w:pPr>
    <w:rPr>
      <w:rFonts w:asciiTheme="majorHAnsi" w:hAnsiTheme="majorHAnsi"/>
      <w:color w:val="3E9C71" w:themeColor="accent1" w:themeShade="BF"/>
      <w:sz w:val="32"/>
      <w:szCs w:val="32"/>
    </w:rPr>
  </w:style>
  <w:style w:type="paragraph" w:styleId="TOC1">
    <w:name w:val="toc 1"/>
    <w:basedOn w:val="Normal"/>
    <w:next w:val="Normal"/>
    <w:autoRedefine/>
    <w:uiPriority w:val="39"/>
    <w:unhideWhenUsed/>
    <w:rsid w:val="00A3091C"/>
    <w:pPr>
      <w:spacing w:after="100"/>
    </w:pPr>
    <w:rPr>
      <w:color w:val="368E64" w:themeColor="text2"/>
      <w:sz w:val="26"/>
    </w:rPr>
  </w:style>
  <w:style w:type="paragraph" w:styleId="TOC2">
    <w:name w:val="toc 2"/>
    <w:basedOn w:val="Normal"/>
    <w:next w:val="Normal"/>
    <w:autoRedefine/>
    <w:uiPriority w:val="39"/>
    <w:unhideWhenUsed/>
    <w:rsid w:val="00291A7B"/>
    <w:pPr>
      <w:tabs>
        <w:tab w:val="right" w:leader="dot" w:pos="10790"/>
      </w:tabs>
      <w:spacing w:after="100"/>
      <w:ind w:left="240"/>
    </w:pPr>
    <w:rPr>
      <w:color w:val="0C1F2A" w:themeColor="text1"/>
    </w:rPr>
  </w:style>
  <w:style w:type="paragraph" w:styleId="Title">
    <w:name w:val="Title"/>
    <w:basedOn w:val="Normal"/>
    <w:next w:val="Normal"/>
    <w:link w:val="TitleChar"/>
    <w:uiPriority w:val="10"/>
    <w:qFormat/>
    <w:rsid w:val="00837CF4"/>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37CF4"/>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837CF4"/>
    <w:rPr>
      <w:sz w:val="16"/>
      <w:szCs w:val="16"/>
    </w:rPr>
  </w:style>
  <w:style w:type="paragraph" w:styleId="CommentText">
    <w:name w:val="annotation text"/>
    <w:basedOn w:val="Normal"/>
    <w:link w:val="CommentTextChar"/>
    <w:uiPriority w:val="99"/>
    <w:unhideWhenUsed/>
    <w:rsid w:val="00837CF4"/>
    <w:pPr>
      <w:spacing w:line="240" w:lineRule="auto"/>
    </w:pPr>
    <w:rPr>
      <w:sz w:val="20"/>
      <w:szCs w:val="20"/>
    </w:rPr>
  </w:style>
  <w:style w:type="character" w:customStyle="1" w:styleId="CommentTextChar">
    <w:name w:val="Comment Text Char"/>
    <w:basedOn w:val="DefaultParagraphFont"/>
    <w:link w:val="CommentText"/>
    <w:uiPriority w:val="99"/>
    <w:rsid w:val="00837CF4"/>
    <w:rPr>
      <w:rFonts w:ascii="Lato" w:hAnsi="Lato"/>
      <w:color w:val="231F20"/>
      <w:sz w:val="20"/>
      <w:szCs w:val="20"/>
    </w:rPr>
  </w:style>
  <w:style w:type="paragraph" w:styleId="CommentSubject">
    <w:name w:val="annotation subject"/>
    <w:basedOn w:val="CommentText"/>
    <w:next w:val="CommentText"/>
    <w:link w:val="CommentSubjectChar"/>
    <w:uiPriority w:val="99"/>
    <w:semiHidden/>
    <w:unhideWhenUsed/>
    <w:rsid w:val="00837CF4"/>
    <w:rPr>
      <w:b/>
      <w:bCs/>
    </w:rPr>
  </w:style>
  <w:style w:type="character" w:customStyle="1" w:styleId="CommentSubjectChar">
    <w:name w:val="Comment Subject Char"/>
    <w:basedOn w:val="CommentTextChar"/>
    <w:link w:val="CommentSubject"/>
    <w:uiPriority w:val="99"/>
    <w:semiHidden/>
    <w:rsid w:val="00837CF4"/>
    <w:rPr>
      <w:rFonts w:ascii="Lato" w:hAnsi="Lato"/>
      <w:b/>
      <w:bCs/>
      <w:color w:val="231F20"/>
      <w:sz w:val="20"/>
      <w:szCs w:val="20"/>
    </w:rPr>
  </w:style>
  <w:style w:type="character" w:customStyle="1" w:styleId="Heading3Char">
    <w:name w:val="Heading 3 Char"/>
    <w:basedOn w:val="DefaultParagraphFont"/>
    <w:link w:val="Heading3"/>
    <w:uiPriority w:val="9"/>
    <w:rsid w:val="0057638C"/>
    <w:rPr>
      <w:rFonts w:asciiTheme="majorHAnsi" w:eastAsiaTheme="majorEastAsia" w:hAnsiTheme="majorHAnsi" w:cstheme="majorBidi"/>
      <w:color w:val="29674B" w:themeColor="accent1" w:themeShade="7F"/>
      <w:sz w:val="24"/>
      <w:szCs w:val="24"/>
    </w:rPr>
  </w:style>
  <w:style w:type="paragraph" w:styleId="TOC3">
    <w:name w:val="toc 3"/>
    <w:basedOn w:val="Normal"/>
    <w:next w:val="Normal"/>
    <w:autoRedefine/>
    <w:uiPriority w:val="39"/>
    <w:unhideWhenUsed/>
    <w:rsid w:val="00A3091C"/>
    <w:pPr>
      <w:spacing w:after="100"/>
      <w:ind w:left="480"/>
    </w:pPr>
    <w:rPr>
      <w:color w:val="938D8A" w:themeColor="accent2"/>
    </w:rPr>
  </w:style>
  <w:style w:type="paragraph" w:styleId="Revision">
    <w:name w:val="Revision"/>
    <w:hidden/>
    <w:uiPriority w:val="99"/>
    <w:semiHidden/>
    <w:rsid w:val="00FA4E34"/>
    <w:pPr>
      <w:spacing w:after="0" w:line="240" w:lineRule="auto"/>
    </w:pPr>
    <w:rPr>
      <w:rFonts w:ascii="Lato" w:hAnsi="Lato"/>
      <w:color w:val="231F20"/>
      <w:sz w:val="24"/>
      <w:szCs w:val="24"/>
    </w:rPr>
  </w:style>
  <w:style w:type="character" w:styleId="FollowedHyperlink">
    <w:name w:val="FollowedHyperlink"/>
    <w:basedOn w:val="DefaultParagraphFont"/>
    <w:uiPriority w:val="99"/>
    <w:semiHidden/>
    <w:unhideWhenUsed/>
    <w:rsid w:val="00012F42"/>
    <w:rPr>
      <w:color w:val="C2BCB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fontTable" Target="fontTable.xml"/><Relationship Id="rId21" Type="http://schemas.openxmlformats.org/officeDocument/2006/relationships/image" Target="media/image10.png"/><Relationship Id="rId34" Type="http://schemas.openxmlformats.org/officeDocument/2006/relationships/image" Target="media/image23.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hyperlink" Target="mailto:support@superiorira.com"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Superior IRA">
      <a:dk1>
        <a:srgbClr val="0C1F2A"/>
      </a:dk1>
      <a:lt1>
        <a:srgbClr val="E9E6E6"/>
      </a:lt1>
      <a:dk2>
        <a:srgbClr val="368E64"/>
      </a:dk2>
      <a:lt2>
        <a:srgbClr val="C2BCB9"/>
      </a:lt2>
      <a:accent1>
        <a:srgbClr val="63C196"/>
      </a:accent1>
      <a:accent2>
        <a:srgbClr val="938D8A"/>
      </a:accent2>
      <a:accent3>
        <a:srgbClr val="91CD91"/>
      </a:accent3>
      <a:accent4>
        <a:srgbClr val="FFFFFF"/>
      </a:accent4>
      <a:accent5>
        <a:srgbClr val="368E64"/>
      </a:accent5>
      <a:accent6>
        <a:srgbClr val="0C1F2A"/>
      </a:accent6>
      <a:hlink>
        <a:srgbClr val="368E64"/>
      </a:hlink>
      <a:folHlink>
        <a:srgbClr val="C2BCB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b1debd-49de-4a51-86c4-f87631f9e5de">
      <Terms xmlns="http://schemas.microsoft.com/office/infopath/2007/PartnerControls"/>
    </lcf76f155ced4ddcb4097134ff3c332f>
    <TaxCatchAll xmlns="1dd097c6-0d50-48b7-9d77-881aa855464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DF7BA64345B7C4E94CBE8B325F9D347" ma:contentTypeVersion="18" ma:contentTypeDescription="Create a new document." ma:contentTypeScope="" ma:versionID="a50c3b0195263a694ee53e8ae6c4f3b0">
  <xsd:schema xmlns:xsd="http://www.w3.org/2001/XMLSchema" xmlns:xs="http://www.w3.org/2001/XMLSchema" xmlns:p="http://schemas.microsoft.com/office/2006/metadata/properties" xmlns:ns2="00b1debd-49de-4a51-86c4-f87631f9e5de" xmlns:ns3="1dd097c6-0d50-48b7-9d77-881aa855464b" targetNamespace="http://schemas.microsoft.com/office/2006/metadata/properties" ma:root="true" ma:fieldsID="8750d7b101f484bfe215aa0dec9f408a" ns2:_="" ns3:_="">
    <xsd:import namespace="00b1debd-49de-4a51-86c4-f87631f9e5de"/>
    <xsd:import namespace="1dd097c6-0d50-48b7-9d77-881aa85546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1debd-49de-4a51-86c4-f87631f9e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99dc92b-70f7-4966-984d-5f45fabc0f3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d097c6-0d50-48b7-9d77-881aa8554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ea582a4-9a6b-4ec2-a442-da737b39b039}" ma:internalName="TaxCatchAll" ma:showField="CatchAllData" ma:web="1dd097c6-0d50-48b7-9d77-881aa8554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AD5059-53FD-467C-9DC2-DD0FA16E328C}">
  <ds:schemaRefs>
    <ds:schemaRef ds:uri="http://schemas.microsoft.com/office/2006/metadata/properties"/>
    <ds:schemaRef ds:uri="http://schemas.microsoft.com/office/infopath/2007/PartnerControls"/>
    <ds:schemaRef ds:uri="00b1debd-49de-4a51-86c4-f87631f9e5de"/>
    <ds:schemaRef ds:uri="1dd097c6-0d50-48b7-9d77-881aa855464b"/>
  </ds:schemaRefs>
</ds:datastoreItem>
</file>

<file path=customXml/itemProps2.xml><?xml version="1.0" encoding="utf-8"?>
<ds:datastoreItem xmlns:ds="http://schemas.openxmlformats.org/officeDocument/2006/customXml" ds:itemID="{196AB598-7C22-44ED-8556-6E0BC6C025A9}">
  <ds:schemaRefs>
    <ds:schemaRef ds:uri="http://schemas.openxmlformats.org/officeDocument/2006/bibliography"/>
  </ds:schemaRefs>
</ds:datastoreItem>
</file>

<file path=customXml/itemProps3.xml><?xml version="1.0" encoding="utf-8"?>
<ds:datastoreItem xmlns:ds="http://schemas.openxmlformats.org/officeDocument/2006/customXml" ds:itemID="{1B1CDF8D-A7BA-4F90-8D18-78655991C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1debd-49de-4a51-86c4-f87631f9e5de"/>
    <ds:schemaRef ds:uri="1dd097c6-0d50-48b7-9d77-881aa8554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2F2D69-8643-44C0-A771-92904D8435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13</Pages>
  <Words>1405</Words>
  <Characters>6763</Characters>
  <Application>Microsoft Office Word</Application>
  <DocSecurity>0</DocSecurity>
  <Lines>270</Lines>
  <Paragraphs>140</Paragraphs>
  <ScaleCrop>false</ScaleCrop>
  <HeadingPairs>
    <vt:vector size="2" baseType="variant">
      <vt:variant>
        <vt:lpstr>Title</vt:lpstr>
      </vt:variant>
      <vt:variant>
        <vt:i4>1</vt:i4>
      </vt:variant>
    </vt:vector>
  </HeadingPairs>
  <TitlesOfParts>
    <vt:vector size="1" baseType="lpstr">
      <vt:lpstr/>
    </vt:vector>
  </TitlesOfParts>
  <Company>Midwest Bank</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Wiegman</dc:creator>
  <cp:keywords/>
  <dc:description/>
  <cp:lastModifiedBy>Alison Wiegman</cp:lastModifiedBy>
  <cp:revision>134</cp:revision>
  <cp:lastPrinted>2024-04-05T15:18:00Z</cp:lastPrinted>
  <dcterms:created xsi:type="dcterms:W3CDTF">2025-12-31T20:09:00Z</dcterms:created>
  <dcterms:modified xsi:type="dcterms:W3CDTF">2025-12-31T22:09:00Z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0x0101008DF7BA64345B7C4E94CBE8B325F9D347</vt:lpwstr>
  </property>
  <property fmtid="{D5CDD505-2E9C-101B-9397-08002B2CF9AE}" pid="3" name="MediaServiceImageTags">
    <vt:lpwstr/>
  </property>
</Properties>
</file>