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01FE" w14:textId="77777777" w:rsidR="008033C7" w:rsidRDefault="008033C7" w:rsidP="008033C7">
      <w:pPr>
        <w:jc w:val="center"/>
        <w:rPr>
          <w:rFonts w:ascii="Lato Black" w:hAnsi="Lato Black"/>
          <w:color w:val="63C196" w:themeColor="accent1"/>
          <w:sz w:val="52"/>
          <w:szCs w:val="52"/>
        </w:rPr>
      </w:pPr>
      <w:r>
        <w:rPr>
          <w:rFonts w:ascii="Lato Black" w:hAnsi="Lato Black"/>
          <w:noProof/>
          <w:color w:val="63C196" w:themeColor="accent1"/>
          <w:sz w:val="52"/>
          <w:szCs w:val="52"/>
        </w:rPr>
        <w:drawing>
          <wp:inline distT="0" distB="0" distL="0" distR="0" wp14:anchorId="61B5C0CA" wp14:editId="14B1E179">
            <wp:extent cx="5943600" cy="4508500"/>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508500"/>
                    </a:xfrm>
                    <a:prstGeom prst="rect">
                      <a:avLst/>
                    </a:prstGeom>
                    <a:noFill/>
                    <a:ln>
                      <a:noFill/>
                    </a:ln>
                  </pic:spPr>
                </pic:pic>
              </a:graphicData>
            </a:graphic>
          </wp:inline>
        </w:drawing>
      </w:r>
    </w:p>
    <w:p w14:paraId="1043683C" w14:textId="75E5269B" w:rsidR="008033C7" w:rsidRPr="00234D56" w:rsidRDefault="008033C7" w:rsidP="008033C7">
      <w:pPr>
        <w:jc w:val="center"/>
        <w:rPr>
          <w:rFonts w:ascii="Lato Black" w:hAnsi="Lato Black"/>
          <w:color w:val="63C196" w:themeColor="accent1"/>
          <w:sz w:val="52"/>
          <w:szCs w:val="52"/>
        </w:rPr>
      </w:pPr>
      <w:r>
        <w:rPr>
          <w:rFonts w:ascii="Lato Black" w:hAnsi="Lato Black"/>
          <w:color w:val="63C196" w:themeColor="accent1"/>
          <w:sz w:val="52"/>
          <w:szCs w:val="52"/>
        </w:rPr>
        <w:t>Data Gathering Instructions</w:t>
      </w:r>
    </w:p>
    <w:p w14:paraId="05027C0D" w14:textId="77777777" w:rsidR="008033C7" w:rsidRDefault="008033C7" w:rsidP="008033C7">
      <w:pPr>
        <w:ind w:left="4320"/>
        <w:rPr>
          <w:rFonts w:ascii="Lato Black" w:hAnsi="Lato Black"/>
          <w:color w:val="63C196" w:themeColor="accent1"/>
          <w:sz w:val="28"/>
          <w:szCs w:val="28"/>
        </w:rPr>
      </w:pPr>
    </w:p>
    <w:p w14:paraId="4B5D9F51" w14:textId="62CA9898" w:rsidR="008033C7" w:rsidRPr="00335577" w:rsidRDefault="00D777CD" w:rsidP="008033C7">
      <w:pPr>
        <w:ind w:left="4320"/>
        <w:rPr>
          <w:rFonts w:eastAsia="Avenir" w:cs="Avenir"/>
        </w:rPr>
      </w:pPr>
      <w:r w:rsidRPr="00282394">
        <w:rPr>
          <w:rFonts w:ascii="Avenir" w:eastAsia="Avenir" w:hAnsi="Avenir" w:cs="Avenir"/>
          <w:noProof/>
        </w:rPr>
        <mc:AlternateContent>
          <mc:Choice Requires="wps">
            <w:drawing>
              <wp:anchor distT="45720" distB="45720" distL="114300" distR="114300" simplePos="0" relativeHeight="251659264" behindDoc="0" locked="0" layoutInCell="1" allowOverlap="1" wp14:anchorId="19290C9D" wp14:editId="114CF097">
                <wp:simplePos x="0" y="0"/>
                <wp:positionH relativeFrom="margin">
                  <wp:align>right</wp:align>
                </wp:positionH>
                <wp:positionV relativeFrom="paragraph">
                  <wp:posOffset>1816735</wp:posOffset>
                </wp:positionV>
                <wp:extent cx="5940425" cy="140462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404620"/>
                        </a:xfrm>
                        <a:prstGeom prst="rect">
                          <a:avLst/>
                        </a:prstGeom>
                        <a:solidFill>
                          <a:srgbClr val="FFFFFF"/>
                        </a:solidFill>
                        <a:ln w="9525">
                          <a:noFill/>
                          <a:miter lim="800000"/>
                          <a:headEnd/>
                          <a:tailEnd/>
                        </a:ln>
                      </wps:spPr>
                      <wps:txbx>
                        <w:txbxContent>
                          <w:p w14:paraId="08103B14" w14:textId="77777777" w:rsidR="00D777CD" w:rsidRPr="00577F19" w:rsidRDefault="00D777CD" w:rsidP="00D777CD">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90C9D" id="_x0000_t202" coordsize="21600,21600" o:spt="202" path="m,l,21600r21600,l21600,xe">
                <v:stroke joinstyle="miter"/>
                <v:path gradientshapeok="t" o:connecttype="rect"/>
              </v:shapetype>
              <v:shape id="Text Box 2" o:spid="_x0000_s1026" type="#_x0000_t202" style="position:absolute;left:0;text-align:left;margin-left:416.55pt;margin-top:143.05pt;width:467.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" stroked="f">
                <v:textbox style="mso-fit-shape-to-text:t">
                  <w:txbxContent>
                    <w:p w14:paraId="08103B14" w14:textId="77777777" w:rsidR="00D777CD" w:rsidRPr="00577F19" w:rsidRDefault="00D777CD" w:rsidP="00D777CD">
                      <w:pPr>
                        <w:jc w:val="center"/>
                        <w:rPr>
                          <w:sz w:val="18"/>
                          <w:szCs w:val="18"/>
                        </w:rPr>
                      </w:pPr>
                      <w:r w:rsidRPr="00577F19">
                        <w:rPr>
                          <w:sz w:val="18"/>
                          <w:szCs w:val="18"/>
                        </w:rPr>
                        <w:t>Superior IRA &amp; HSA</w:t>
                      </w:r>
                      <w:r w:rsidRPr="00577F19">
                        <w:rPr>
                          <w:sz w:val="18"/>
                          <w:szCs w:val="18"/>
                          <w:vertAlign w:val="superscript"/>
                        </w:rPr>
                        <w:t>®</w:t>
                      </w:r>
                      <w:r w:rsidRPr="00577F19">
                        <w:rPr>
                          <w:sz w:val="18"/>
                          <w:szCs w:val="18"/>
                        </w:rPr>
                        <w:t xml:space="preserve"> and the Superior IRA &amp; HSA logo are registered trademarks of Superior IRA &amp; HSA, LLC.</w:t>
                      </w:r>
                    </w:p>
                  </w:txbxContent>
                </v:textbox>
                <w10:wrap type="square" anchorx="margin"/>
              </v:shape>
            </w:pict>
          </mc:Fallback>
        </mc:AlternateContent>
      </w:r>
    </w:p>
    <w:p w14:paraId="3AFE06B2" w14:textId="4B324695" w:rsidR="00D777CD" w:rsidRDefault="00D777CD" w:rsidP="00C32A7D">
      <w:pPr>
        <w:ind w:left="-720" w:right="-720"/>
        <w:sectPr w:rsidR="00D777CD" w:rsidSect="005277DF">
          <w:footerReference w:type="default" r:id="rId12"/>
          <w:pgSz w:w="12240" w:h="15840"/>
          <w:pgMar w:top="1440" w:right="1440" w:bottom="1440" w:left="1440" w:header="720" w:footer="720" w:gutter="0"/>
          <w:cols w:space="720"/>
          <w:docGrid w:linePitch="360"/>
        </w:sectPr>
      </w:pPr>
    </w:p>
    <w:p w14:paraId="56879A33" w14:textId="2F82D93D" w:rsidR="00D9263F" w:rsidRDefault="00ED7EC2" w:rsidP="00C32A7D">
      <w:pPr>
        <w:ind w:left="-720" w:right="-720"/>
      </w:pPr>
      <w:r>
        <w:lastRenderedPageBreak/>
        <w:t xml:space="preserve">Our goal is to make the data gathering steps as simple as possible. </w:t>
      </w:r>
    </w:p>
    <w:p w14:paraId="4FEF80AE" w14:textId="221E7D5E" w:rsidR="004F3906" w:rsidRDefault="0042181A" w:rsidP="00C32A7D">
      <w:pPr>
        <w:ind w:left="-720" w:right="-720"/>
      </w:pPr>
      <w:r>
        <w:t xml:space="preserve">The chart </w:t>
      </w:r>
      <w:r w:rsidR="001E2EA8">
        <w:t>provided within these instructions</w:t>
      </w:r>
      <w:r>
        <w:t xml:space="preserve"> outlines the data </w:t>
      </w:r>
      <w:r w:rsidR="006752F2">
        <w:t xml:space="preserve">that is </w:t>
      </w:r>
      <w:r>
        <w:t xml:space="preserve">required to </w:t>
      </w:r>
      <w:r w:rsidR="006752F2">
        <w:t xml:space="preserve">be </w:t>
      </w:r>
      <w:r>
        <w:t>add</w:t>
      </w:r>
      <w:r w:rsidR="006752F2">
        <w:t>ed</w:t>
      </w:r>
      <w:r>
        <w:t xml:space="preserve"> to the Superior IRA &amp; HSA</w:t>
      </w:r>
      <w:r w:rsidR="00F840FA" w:rsidRPr="00F840FA">
        <w:rPr>
          <w:vertAlign w:val="superscript"/>
        </w:rPr>
        <w:t>®</w:t>
      </w:r>
      <w:r>
        <w:t xml:space="preserve"> platform</w:t>
      </w:r>
      <w:r w:rsidR="007A0759">
        <w:t xml:space="preserve">, along with steps to retrieve our templates for providing this information. </w:t>
      </w:r>
      <w:r w:rsidR="000C7D73">
        <w:t xml:space="preserve">Please use our templates to provide us with your </w:t>
      </w:r>
      <w:r w:rsidR="00761B9A">
        <w:t xml:space="preserve">existing </w:t>
      </w:r>
      <w:r w:rsidR="000C7D73">
        <w:t xml:space="preserve">account owner data. Do not alter the column headers within these templates. </w:t>
      </w:r>
    </w:p>
    <w:p w14:paraId="3613EDF3" w14:textId="0DFCBAF8" w:rsidR="009F534E" w:rsidRDefault="00B51B54" w:rsidP="00C32A7D">
      <w:pPr>
        <w:ind w:left="-720" w:right="-720"/>
      </w:pPr>
      <w:r w:rsidRPr="00B91795">
        <w:t xml:space="preserve">We recommend pulling your data at the end of day and keeping track of the </w:t>
      </w:r>
      <w:r w:rsidR="00F51E7E">
        <w:t>date</w:t>
      </w:r>
      <w:r w:rsidRPr="00B91795">
        <w:t xml:space="preserve"> </w:t>
      </w:r>
      <w:r w:rsidR="009F534E" w:rsidRPr="00B91795">
        <w:t>that you retrieved this information in case additional transactions occur after your initial upload.</w:t>
      </w:r>
      <w:r w:rsidR="009F534E">
        <w:t xml:space="preserve"> </w:t>
      </w:r>
    </w:p>
    <w:p w14:paraId="7485DD9F" w14:textId="2F4501CF" w:rsidR="00ED7EC2" w:rsidRDefault="00E0051F" w:rsidP="00C32A7D">
      <w:pPr>
        <w:ind w:left="-720" w:right="-720"/>
      </w:pPr>
      <w:r w:rsidRPr="00E0051F">
        <w:rPr>
          <w:b/>
          <w:bCs/>
          <w:color w:val="368E64" w:themeColor="text2"/>
        </w:rPr>
        <w:t>IMPORTANT</w:t>
      </w:r>
      <w:r w:rsidR="006D6464" w:rsidRPr="00E0051F">
        <w:rPr>
          <w:b/>
          <w:bCs/>
          <w:color w:val="368E64" w:themeColor="text2"/>
        </w:rPr>
        <w:t>:</w:t>
      </w:r>
      <w:r w:rsidR="006D6464" w:rsidRPr="00E0051F">
        <w:rPr>
          <w:color w:val="368E64" w:themeColor="text2"/>
        </w:rPr>
        <w:t xml:space="preserve"> </w:t>
      </w:r>
      <w:r w:rsidR="00ED7EC2" w:rsidRPr="006D6464">
        <w:t>Before pulling these reports from your core system, confirm that Social Security number</w:t>
      </w:r>
      <w:r w:rsidR="006D6464" w:rsidRPr="006D6464">
        <w:t>s</w:t>
      </w:r>
      <w:r w:rsidR="00ED7EC2" w:rsidRPr="006D6464">
        <w:t xml:space="preserve"> (SSN</w:t>
      </w:r>
      <w:r w:rsidR="006D6464" w:rsidRPr="006D6464">
        <w:t>s</w:t>
      </w:r>
      <w:r w:rsidR="00ED7EC2" w:rsidRPr="006D6464">
        <w:t xml:space="preserve">) </w:t>
      </w:r>
      <w:r w:rsidR="006D6464" w:rsidRPr="006D6464">
        <w:t>are</w:t>
      </w:r>
      <w:r w:rsidR="00ED7EC2" w:rsidRPr="006D6464">
        <w:t xml:space="preserve"> not masked.</w:t>
      </w:r>
      <w:r w:rsidR="00ED7EC2">
        <w:t xml:space="preserve"> </w:t>
      </w:r>
    </w:p>
    <w:p w14:paraId="09531EC3" w14:textId="77777777" w:rsidR="00BE74FA" w:rsidRDefault="00BE74FA" w:rsidP="00BE74FA">
      <w:pPr>
        <w:ind w:left="-720" w:right="-720"/>
      </w:pPr>
      <w:r>
        <w:t>Upon completing the templates with the existing account owner data at the initial start of this project, upload the spreadsheets under the</w:t>
      </w:r>
      <w:r w:rsidRPr="001151B9">
        <w:rPr>
          <w:b/>
          <w:bCs/>
        </w:rPr>
        <w:t xml:space="preserve"> Organization Settings&gt;Organizational Documents</w:t>
      </w:r>
      <w:r>
        <w:t xml:space="preserve"> section of the Superior IRA &amp; HSA platform.</w:t>
      </w:r>
    </w:p>
    <w:p w14:paraId="54CFCC9F" w14:textId="77777777" w:rsidR="00BE74FA" w:rsidRDefault="00BE74FA" w:rsidP="00BE74FA">
      <w:pPr>
        <w:ind w:left="-720" w:right="-720"/>
      </w:pPr>
      <w:r>
        <w:t xml:space="preserve">Superior will begin to apply the data to the platform and will reach out by email with any data gathering questions until all data has been applied and verified by your organization. </w:t>
      </w:r>
    </w:p>
    <w:p w14:paraId="7EB1E2B4" w14:textId="77777777" w:rsidR="00BE74FA" w:rsidRDefault="00BE74FA" w:rsidP="00C32A7D">
      <w:pPr>
        <w:ind w:left="-720" w:right="-720"/>
      </w:pPr>
    </w:p>
    <w:p w14:paraId="51D0735E" w14:textId="758D6BB0" w:rsidR="00C86D10" w:rsidRDefault="00C1242C" w:rsidP="00C32A7D">
      <w:pPr>
        <w:ind w:left="-720" w:right="-720"/>
      </w:pPr>
      <w:r w:rsidRPr="00B91795">
        <w:t xml:space="preserve">To add additional </w:t>
      </w:r>
      <w:r w:rsidR="00232925" w:rsidRPr="00B91795">
        <w:t>transactions</w:t>
      </w:r>
      <w:r w:rsidRPr="00B91795">
        <w:t xml:space="preserve"> received </w:t>
      </w:r>
      <w:r w:rsidR="00232925" w:rsidRPr="00B91795">
        <w:t>by</w:t>
      </w:r>
      <w:r w:rsidRPr="00B91795">
        <w:t xml:space="preserve"> your financial organization after your initial upload, please review our </w:t>
      </w:r>
      <w:hyperlink w:anchor="AddingAdditionalData" w:history="1">
        <w:r w:rsidR="00930095" w:rsidRPr="00B91795">
          <w:rPr>
            <w:rStyle w:val="Hyperlink"/>
          </w:rPr>
          <w:t xml:space="preserve">Adding Additional Data </w:t>
        </w:r>
        <w:r w:rsidR="00057A98" w:rsidRPr="00B91795">
          <w:rPr>
            <w:rStyle w:val="Hyperlink"/>
          </w:rPr>
          <w:t xml:space="preserve">Received </w:t>
        </w:r>
        <w:r w:rsidR="00095D2C" w:rsidRPr="00B91795">
          <w:rPr>
            <w:rStyle w:val="Hyperlink"/>
          </w:rPr>
          <w:t>After Initial Upload</w:t>
        </w:r>
        <w:r w:rsidR="007F77EB" w:rsidRPr="00B91795">
          <w:rPr>
            <w:rStyle w:val="Hyperlink"/>
          </w:rPr>
          <w:t xml:space="preserve"> </w:t>
        </w:r>
        <w:r w:rsidR="00EE3F0B">
          <w:rPr>
            <w:rStyle w:val="Hyperlink"/>
          </w:rPr>
          <w:t>to</w:t>
        </w:r>
      </w:hyperlink>
      <w:r w:rsidR="00EE3F0B">
        <w:rPr>
          <w:rStyle w:val="Hyperlink"/>
        </w:rPr>
        <w:t xml:space="preserve"> Superior</w:t>
      </w:r>
      <w:r w:rsidRPr="00B91795">
        <w:t xml:space="preserve"> section at the end of this document.</w:t>
      </w:r>
    </w:p>
    <w:p w14:paraId="4477F3BE" w14:textId="70435F72" w:rsidR="00FE237E" w:rsidRDefault="00FE237E" w:rsidP="00C32A7D">
      <w:pPr>
        <w:ind w:left="-720" w:right="-720"/>
      </w:pPr>
      <w:r>
        <w:br w:type="page"/>
      </w:r>
    </w:p>
    <w:tbl>
      <w:tblPr>
        <w:tblStyle w:val="TableGrid"/>
        <w:tblW w:w="10530" w:type="dxa"/>
        <w:tblInd w:w="-545" w:type="dxa"/>
        <w:tblLook w:val="04A0" w:firstRow="1" w:lastRow="0" w:firstColumn="1" w:lastColumn="0" w:noHBand="0" w:noVBand="1"/>
      </w:tblPr>
      <w:tblGrid>
        <w:gridCol w:w="2065"/>
        <w:gridCol w:w="8465"/>
      </w:tblGrid>
      <w:tr w:rsidR="00855BE9" w14:paraId="66CB4170" w14:textId="77777777" w:rsidTr="00C32A7D">
        <w:trPr>
          <w:tblHeader/>
        </w:trPr>
        <w:tc>
          <w:tcPr>
            <w:tcW w:w="2065" w:type="dxa"/>
            <w:shd w:val="clear" w:color="auto" w:fill="0C1F2A" w:themeFill="text1"/>
            <w:vAlign w:val="center"/>
          </w:tcPr>
          <w:p w14:paraId="4E9402D0" w14:textId="77777777" w:rsidR="00855BE9" w:rsidRPr="007C2E5B" w:rsidRDefault="00855BE9" w:rsidP="00DF1504">
            <w:pPr>
              <w:rPr>
                <w:b/>
                <w:bCs/>
                <w:color w:val="E9E6E6"/>
              </w:rPr>
            </w:pPr>
            <w:r w:rsidRPr="007C2E5B">
              <w:rPr>
                <w:b/>
                <w:bCs/>
                <w:color w:val="E9E6E6"/>
              </w:rPr>
              <w:lastRenderedPageBreak/>
              <w:t>What’s Needed</w:t>
            </w:r>
          </w:p>
        </w:tc>
        <w:tc>
          <w:tcPr>
            <w:tcW w:w="8465" w:type="dxa"/>
            <w:shd w:val="clear" w:color="auto" w:fill="0C1F2A" w:themeFill="text1"/>
            <w:vAlign w:val="center"/>
          </w:tcPr>
          <w:p w14:paraId="1F3CCEB0" w14:textId="77777777" w:rsidR="00855BE9" w:rsidRPr="007C2E5B" w:rsidRDefault="00855BE9" w:rsidP="00DF1504">
            <w:pPr>
              <w:rPr>
                <w:b/>
                <w:bCs/>
                <w:color w:val="E9E6E6"/>
              </w:rPr>
            </w:pPr>
            <w:r w:rsidRPr="007C2E5B">
              <w:rPr>
                <w:b/>
                <w:bCs/>
                <w:color w:val="E9E6E6"/>
              </w:rPr>
              <w:t>Details</w:t>
            </w:r>
          </w:p>
        </w:tc>
      </w:tr>
      <w:tr w:rsidR="00855BE9" w14:paraId="1AC5892E" w14:textId="77777777" w:rsidTr="00C32A7D">
        <w:tc>
          <w:tcPr>
            <w:tcW w:w="2065" w:type="dxa"/>
            <w:shd w:val="clear" w:color="auto" w:fill="E9E6E6" w:themeFill="background1"/>
          </w:tcPr>
          <w:p w14:paraId="1E9A5A0E" w14:textId="77777777" w:rsidR="00855BE9" w:rsidRDefault="00855BE9" w:rsidP="00DF1504">
            <w:pPr>
              <w:rPr>
                <w:b/>
                <w:bCs/>
              </w:rPr>
            </w:pPr>
            <w:r w:rsidRPr="00C30C79">
              <w:rPr>
                <w:b/>
                <w:bCs/>
              </w:rPr>
              <w:t xml:space="preserve">Account Owner Information </w:t>
            </w:r>
            <w:r>
              <w:rPr>
                <w:b/>
                <w:bCs/>
              </w:rPr>
              <w:t>&amp; Fair Market Values</w:t>
            </w:r>
          </w:p>
          <w:p w14:paraId="14F9C511" w14:textId="77777777" w:rsidR="00855BE9" w:rsidRDefault="00855BE9" w:rsidP="00DF1504">
            <w:pPr>
              <w:rPr>
                <w:b/>
                <w:bCs/>
              </w:rPr>
            </w:pPr>
          </w:p>
          <w:p w14:paraId="227D81F0" w14:textId="77777777" w:rsidR="00855BE9" w:rsidRDefault="00855BE9" w:rsidP="00DF1504">
            <w:pPr>
              <w:rPr>
                <w:b/>
                <w:bCs/>
              </w:rPr>
            </w:pPr>
            <w:r>
              <w:rPr>
                <w:b/>
                <w:bCs/>
              </w:rPr>
              <w:t>Deceased Account Owner Information</w:t>
            </w:r>
          </w:p>
          <w:p w14:paraId="0E1D56C1" w14:textId="77777777" w:rsidR="00855BE9" w:rsidRPr="00C30C79" w:rsidRDefault="00855BE9" w:rsidP="00DF1504">
            <w:pPr>
              <w:rPr>
                <w:rFonts w:ascii="Lato Black" w:hAnsi="Lato Black"/>
                <w:b/>
                <w:bCs/>
              </w:rPr>
            </w:pPr>
          </w:p>
          <w:p w14:paraId="43EE862A" w14:textId="77777777" w:rsidR="00855BE9" w:rsidRDefault="00855BE9" w:rsidP="00DF1504">
            <w:pPr>
              <w:rPr>
                <w:rFonts w:ascii="Lato Black" w:hAnsi="Lato Black"/>
              </w:rPr>
            </w:pPr>
            <w:r>
              <w:rPr>
                <w:b/>
                <w:bCs/>
              </w:rPr>
              <w:t>Responsible Individual</w:t>
            </w:r>
            <w:r w:rsidRPr="00677E3E">
              <w:rPr>
                <w:b/>
                <w:bCs/>
              </w:rPr>
              <w:t xml:space="preserve"> Information</w:t>
            </w:r>
            <w:r>
              <w:rPr>
                <w:b/>
                <w:bCs/>
              </w:rPr>
              <w:t xml:space="preserve"> (Coverdell ESAs Only)</w:t>
            </w:r>
          </w:p>
        </w:tc>
        <w:tc>
          <w:tcPr>
            <w:tcW w:w="8465" w:type="dxa"/>
            <w:shd w:val="clear" w:color="auto" w:fill="E9E6E6" w:themeFill="background1"/>
          </w:tcPr>
          <w:p w14:paraId="309DD904" w14:textId="77777777" w:rsidR="00855BE9" w:rsidRDefault="00855BE9" w:rsidP="00DF1504">
            <w:r w:rsidRPr="003A22EB">
              <w:t xml:space="preserve">Provide the information </w:t>
            </w:r>
            <w:r>
              <w:t xml:space="preserve">outlined </w:t>
            </w:r>
            <w:r w:rsidRPr="003A22EB">
              <w:t>below</w:t>
            </w:r>
            <w:r>
              <w:t>.</w:t>
            </w:r>
          </w:p>
          <w:p w14:paraId="329B4D8A" w14:textId="77777777" w:rsidR="00855BE9" w:rsidRDefault="00855BE9" w:rsidP="00ED7EC2">
            <w:pPr>
              <w:pStyle w:val="ListParagraph"/>
              <w:numPr>
                <w:ilvl w:val="0"/>
                <w:numId w:val="1"/>
              </w:numPr>
              <w:ind w:left="344" w:hanging="270"/>
            </w:pPr>
            <w:r>
              <w:t>All open Traditional, Roth, SEP, SIMPLE IRAs, Health Savings Accounts (HSAs), and Coverdell Education Savings Accounts (ESAs)</w:t>
            </w:r>
          </w:p>
          <w:p w14:paraId="0AFA6DDE" w14:textId="62C02C3A" w:rsidR="00855BE9" w:rsidRDefault="00855BE9" w:rsidP="00ED7EC2">
            <w:pPr>
              <w:pStyle w:val="ListParagraph"/>
              <w:numPr>
                <w:ilvl w:val="0"/>
                <w:numId w:val="1"/>
              </w:numPr>
              <w:ind w:left="344" w:hanging="270"/>
            </w:pPr>
            <w:r>
              <w:t xml:space="preserve">All closed Traditional, Roth, SEP, SIMPLE IRAs, HSAs, and ESAs from January 1 – current day of current year </w:t>
            </w:r>
          </w:p>
          <w:p w14:paraId="61B80BFF" w14:textId="636EB07A" w:rsidR="00855BE9" w:rsidRDefault="00855BE9" w:rsidP="00CF337C">
            <w:pPr>
              <w:pStyle w:val="ListParagraph"/>
              <w:numPr>
                <w:ilvl w:val="1"/>
                <w:numId w:val="1"/>
              </w:numPr>
              <w:ind w:left="976" w:hanging="270"/>
            </w:pPr>
            <w:r>
              <w:t>Only include plan level</w:t>
            </w:r>
          </w:p>
          <w:p w14:paraId="31687C7C" w14:textId="49476827" w:rsidR="00855BE9" w:rsidRDefault="00855BE9" w:rsidP="00CF337C">
            <w:pPr>
              <w:pStyle w:val="ListParagraph"/>
              <w:numPr>
                <w:ilvl w:val="1"/>
                <w:numId w:val="1"/>
              </w:numPr>
              <w:ind w:left="976" w:hanging="270"/>
            </w:pPr>
            <w:r>
              <w:t>Do not add each investment opened under the plan</w:t>
            </w:r>
          </w:p>
          <w:p w14:paraId="4455A31B" w14:textId="77777777" w:rsidR="00855BE9" w:rsidRDefault="00855BE9" w:rsidP="00ED7EC2">
            <w:pPr>
              <w:pStyle w:val="ListParagraph"/>
              <w:numPr>
                <w:ilvl w:val="0"/>
                <w:numId w:val="1"/>
              </w:numPr>
              <w:ind w:left="344" w:hanging="270"/>
            </w:pPr>
            <w:r>
              <w:t>The account balance on December 31 of last year</w:t>
            </w:r>
          </w:p>
          <w:p w14:paraId="245F2B43" w14:textId="77777777" w:rsidR="00855BE9" w:rsidRDefault="00855BE9" w:rsidP="00ED7EC2">
            <w:pPr>
              <w:pStyle w:val="ListParagraph"/>
              <w:numPr>
                <w:ilvl w:val="0"/>
                <w:numId w:val="1"/>
              </w:numPr>
              <w:ind w:left="344" w:hanging="270"/>
            </w:pPr>
            <w:r>
              <w:t>All active deceased owner accounts and those closed in the current year</w:t>
            </w:r>
          </w:p>
          <w:p w14:paraId="720B64C1" w14:textId="77777777" w:rsidR="00855BE9" w:rsidRDefault="00855BE9" w:rsidP="00ED7EC2">
            <w:pPr>
              <w:pStyle w:val="ListParagraph"/>
              <w:numPr>
                <w:ilvl w:val="0"/>
                <w:numId w:val="1"/>
              </w:numPr>
              <w:ind w:left="344" w:hanging="270"/>
            </w:pPr>
            <w:r>
              <w:t>Responsible Individual information for ESAs only</w:t>
            </w:r>
          </w:p>
          <w:p w14:paraId="17C41302" w14:textId="77777777" w:rsidR="00855BE9" w:rsidRDefault="00855BE9" w:rsidP="00DF1504"/>
          <w:p w14:paraId="6DE17966" w14:textId="316A8E98" w:rsidR="00855BE9" w:rsidRPr="00A54F31" w:rsidRDefault="00855BE9" w:rsidP="00A54F31">
            <w:pPr>
              <w:rPr>
                <w:rFonts w:ascii="Lato Black" w:eastAsiaTheme="minorHAnsi" w:hAnsi="Lato Black" w:cstheme="minorBidi"/>
                <w:color w:val="0C1F2A" w:themeColor="text1"/>
                <w:sz w:val="26"/>
                <w:szCs w:val="26"/>
                <w:lang w:val="en-US"/>
              </w:rPr>
            </w:pPr>
            <w:r w:rsidRPr="00A54F31">
              <w:rPr>
                <w:rFonts w:ascii="Lato Black" w:eastAsiaTheme="minorHAnsi" w:hAnsi="Lato Black" w:cstheme="minorBidi"/>
                <w:color w:val="0C1F2A" w:themeColor="text1"/>
                <w:sz w:val="26"/>
                <w:szCs w:val="26"/>
                <w:lang w:val="en-US"/>
              </w:rPr>
              <w:t>How to</w:t>
            </w:r>
            <w:r>
              <w:rPr>
                <w:rFonts w:ascii="Lato Black" w:eastAsiaTheme="minorHAnsi" w:hAnsi="Lato Black" w:cstheme="minorBidi"/>
                <w:color w:val="0C1F2A" w:themeColor="text1"/>
                <w:sz w:val="26"/>
                <w:szCs w:val="26"/>
                <w:lang w:val="en-US"/>
              </w:rPr>
              <w:t xml:space="preserve"> Access Superior Templates</w:t>
            </w:r>
          </w:p>
          <w:p w14:paraId="209E2440" w14:textId="04AB0047" w:rsidR="00855BE9" w:rsidRDefault="00855BE9" w:rsidP="00CF337C">
            <w:pPr>
              <w:pStyle w:val="ListParagraph"/>
              <w:numPr>
                <w:ilvl w:val="0"/>
                <w:numId w:val="4"/>
              </w:numPr>
              <w:ind w:left="346" w:hanging="270"/>
            </w:pPr>
            <w:r>
              <w:t xml:space="preserve">Click </w:t>
            </w:r>
            <w:r w:rsidRPr="00CF337C">
              <w:rPr>
                <w:b/>
                <w:bCs/>
              </w:rPr>
              <w:t>Data Import</w:t>
            </w:r>
            <w:r>
              <w:t xml:space="preserve"> from the left navigation menu in the Superior platform.</w:t>
            </w:r>
          </w:p>
          <w:p w14:paraId="52180B3D" w14:textId="6D764167" w:rsidR="00855BE9" w:rsidRDefault="00855BE9" w:rsidP="00CF337C">
            <w:pPr>
              <w:pStyle w:val="ListParagraph"/>
              <w:numPr>
                <w:ilvl w:val="0"/>
                <w:numId w:val="4"/>
              </w:numPr>
              <w:ind w:left="346" w:hanging="270"/>
            </w:pPr>
            <w:r>
              <w:t xml:space="preserve">Click </w:t>
            </w:r>
            <w:r w:rsidRPr="00CF337C">
              <w:rPr>
                <w:b/>
                <w:bCs/>
              </w:rPr>
              <w:t>Add/Update Accounts</w:t>
            </w:r>
            <w:r>
              <w:t xml:space="preserve">. </w:t>
            </w:r>
          </w:p>
          <w:p w14:paraId="6C477BD1" w14:textId="4115751D" w:rsidR="00855BE9" w:rsidRDefault="00855BE9" w:rsidP="00CF337C">
            <w:pPr>
              <w:pStyle w:val="ListParagraph"/>
              <w:numPr>
                <w:ilvl w:val="0"/>
                <w:numId w:val="4"/>
              </w:numPr>
              <w:ind w:left="346" w:hanging="270"/>
            </w:pPr>
            <w:r>
              <w:t xml:space="preserve">Click the </w:t>
            </w:r>
            <w:r w:rsidRPr="00CF337C">
              <w:rPr>
                <w:b/>
                <w:bCs/>
              </w:rPr>
              <w:t>Import Accounts</w:t>
            </w:r>
            <w:r>
              <w:t xml:space="preserve"> button.</w:t>
            </w:r>
          </w:p>
          <w:p w14:paraId="3BC3873E" w14:textId="26CFC987" w:rsidR="00855BE9" w:rsidRDefault="00855BE9" w:rsidP="00CF337C">
            <w:pPr>
              <w:pStyle w:val="ListParagraph"/>
              <w:numPr>
                <w:ilvl w:val="0"/>
                <w:numId w:val="4"/>
              </w:numPr>
              <w:ind w:left="346" w:hanging="270"/>
            </w:pPr>
            <w:r>
              <w:t xml:space="preserve">Click the </w:t>
            </w:r>
            <w:r w:rsidRPr="00CF337C">
              <w:rPr>
                <w:b/>
                <w:bCs/>
              </w:rPr>
              <w:t>Click Here</w:t>
            </w:r>
            <w:r>
              <w:t xml:space="preserve"> link to download the “Accounts” template.</w:t>
            </w:r>
          </w:p>
          <w:p w14:paraId="204F6238" w14:textId="30F8144B" w:rsidR="00855BE9" w:rsidRDefault="00855BE9" w:rsidP="00CF337C">
            <w:pPr>
              <w:pStyle w:val="ListParagraph"/>
              <w:numPr>
                <w:ilvl w:val="0"/>
                <w:numId w:val="4"/>
              </w:numPr>
              <w:ind w:left="346" w:hanging="270"/>
            </w:pPr>
            <w:r>
              <w:t>Add account owner data to the spreadsheet, referring to the “Field Definitions” tab for formatting details.</w:t>
            </w:r>
          </w:p>
          <w:p w14:paraId="3CAB68BE" w14:textId="01C7BE8E" w:rsidR="00855BE9" w:rsidRPr="00E637F1" w:rsidRDefault="00855BE9" w:rsidP="00CF337C">
            <w:pPr>
              <w:pStyle w:val="ListParagraph"/>
              <w:numPr>
                <w:ilvl w:val="0"/>
                <w:numId w:val="4"/>
              </w:numPr>
              <w:ind w:left="346" w:hanging="270"/>
            </w:pPr>
            <w:r>
              <w:t xml:space="preserve">Save spreadsheet and upload under </w:t>
            </w:r>
            <w:r w:rsidRPr="00CF337C">
              <w:rPr>
                <w:b/>
                <w:bCs/>
              </w:rPr>
              <w:t>Organization Settings&gt;Organizational Documents</w:t>
            </w:r>
            <w:r>
              <w:t xml:space="preserve"> of the Superior platform.</w:t>
            </w:r>
          </w:p>
          <w:p w14:paraId="51F035F5" w14:textId="77777777" w:rsidR="00855BE9" w:rsidRDefault="00855BE9" w:rsidP="00DF1504"/>
          <w:p w14:paraId="11430662" w14:textId="77777777" w:rsidR="008130CB" w:rsidRDefault="008130CB" w:rsidP="00DF1504"/>
          <w:p w14:paraId="04F5D407" w14:textId="77777777" w:rsidR="00536755" w:rsidRPr="00AF103D" w:rsidRDefault="00536755" w:rsidP="00536755">
            <w:pPr>
              <w:ind w:left="76"/>
              <w:rPr>
                <w:color w:val="auto"/>
                <w:lang/>
              </w:rPr>
            </w:pPr>
            <w:r w:rsidRPr="00AF103D">
              <w:rPr>
                <w:b/>
                <w:bCs/>
                <w:color w:val="auto"/>
                <w:lang w:val="en-US"/>
              </w:rPr>
              <w:t xml:space="preserve">NOTE: </w:t>
            </w:r>
            <w:r w:rsidRPr="00AF103D">
              <w:rPr>
                <w:color w:val="auto"/>
                <w:lang/>
              </w:rPr>
              <w:t xml:space="preserve">During the onboarding process, deceased owners that died in a prior year are not added to the platform to avoid charging unnecessary per account fees, unless an inherited IRA has not yet been established for the beneficiary. If a deceased owner is not added to the site, you can see that original owner’s information under the inherited IRA for the beneficiary. </w:t>
            </w:r>
          </w:p>
          <w:p w14:paraId="53FF058B" w14:textId="77777777" w:rsidR="00F30209" w:rsidRDefault="00F30209" w:rsidP="00DF1504"/>
          <w:p w14:paraId="6D6EB3E3" w14:textId="77777777" w:rsidR="00F30209" w:rsidRDefault="00F30209" w:rsidP="00DF1504"/>
          <w:p w14:paraId="24E51EE9" w14:textId="77777777" w:rsidR="00F30209" w:rsidRDefault="00F30209" w:rsidP="00DF1504"/>
          <w:p w14:paraId="103AEFA6" w14:textId="77777777" w:rsidR="00F30209" w:rsidRDefault="00F30209" w:rsidP="00DF1504"/>
          <w:p w14:paraId="1F3622FE" w14:textId="77777777" w:rsidR="00F30209" w:rsidRDefault="00F30209" w:rsidP="00DF1504"/>
          <w:p w14:paraId="5DAB2EF6" w14:textId="77777777" w:rsidR="00F30209" w:rsidRDefault="00F30209" w:rsidP="00DF1504"/>
          <w:p w14:paraId="1E79FB99" w14:textId="77777777" w:rsidR="00F30209" w:rsidRDefault="00F30209" w:rsidP="00DF1504"/>
          <w:p w14:paraId="02BF1855" w14:textId="77777777" w:rsidR="00F30209" w:rsidRDefault="00F30209" w:rsidP="00DF1504"/>
          <w:p w14:paraId="5CE851AF" w14:textId="77777777" w:rsidR="00F30209" w:rsidRDefault="00F30209" w:rsidP="00DF1504"/>
          <w:p w14:paraId="2A49B4B3" w14:textId="77777777" w:rsidR="00F30209" w:rsidRDefault="00F30209" w:rsidP="00DF1504"/>
          <w:p w14:paraId="3640D982" w14:textId="77777777" w:rsidR="008130CB" w:rsidRDefault="008130CB" w:rsidP="00DF1504"/>
          <w:p w14:paraId="2F23B3BE" w14:textId="77777777" w:rsidR="004D2C90" w:rsidRDefault="004D2C90" w:rsidP="00DF1504"/>
          <w:p w14:paraId="0798BB1B" w14:textId="77777777" w:rsidR="004D2C90" w:rsidRDefault="004D2C90" w:rsidP="00DF1504"/>
          <w:p w14:paraId="28956E4F" w14:textId="77777777" w:rsidR="004D2C90" w:rsidRDefault="004D2C90" w:rsidP="00DF1504"/>
          <w:p w14:paraId="2143EE98" w14:textId="77777777" w:rsidR="008130CB" w:rsidRDefault="008130CB" w:rsidP="00DF1504"/>
          <w:p w14:paraId="3A2541E4" w14:textId="201FBBDC" w:rsidR="008130CB" w:rsidRPr="000A705D" w:rsidRDefault="008130CB" w:rsidP="00DF1504"/>
        </w:tc>
      </w:tr>
      <w:tr w:rsidR="00855BE9" w14:paraId="77E151F6" w14:textId="77777777" w:rsidTr="00C32A7D">
        <w:tc>
          <w:tcPr>
            <w:tcW w:w="2065" w:type="dxa"/>
            <w:shd w:val="clear" w:color="auto" w:fill="FFFFFF" w:themeFill="accent4"/>
          </w:tcPr>
          <w:p w14:paraId="272C5971" w14:textId="77777777" w:rsidR="00855BE9" w:rsidRPr="00C30C79" w:rsidRDefault="00855BE9" w:rsidP="00DF1504">
            <w:pPr>
              <w:rPr>
                <w:b/>
                <w:bCs/>
              </w:rPr>
            </w:pPr>
            <w:r w:rsidRPr="00677E3E">
              <w:rPr>
                <w:b/>
                <w:bCs/>
              </w:rPr>
              <w:lastRenderedPageBreak/>
              <w:t>Inherited Account Owner Information</w:t>
            </w:r>
          </w:p>
        </w:tc>
        <w:tc>
          <w:tcPr>
            <w:tcW w:w="8465" w:type="dxa"/>
            <w:shd w:val="clear" w:color="auto" w:fill="FFFFFF" w:themeFill="accent4"/>
          </w:tcPr>
          <w:p w14:paraId="6B701293" w14:textId="77777777" w:rsidR="00855BE9" w:rsidRPr="000662EB" w:rsidRDefault="00855BE9" w:rsidP="00DF1504">
            <w:r w:rsidRPr="000662EB">
              <w:t>Provide all active inherited account owner information and those closed in the current year, along with the original deceased owner details.</w:t>
            </w:r>
          </w:p>
          <w:p w14:paraId="61C0B980" w14:textId="77777777" w:rsidR="00855BE9" w:rsidRPr="000662EB" w:rsidRDefault="00855BE9" w:rsidP="00DF1504"/>
          <w:p w14:paraId="1BFABC0F" w14:textId="371C7EA5" w:rsidR="00855BE9" w:rsidRPr="000662EB" w:rsidRDefault="00855BE9" w:rsidP="00DF1504">
            <w:r w:rsidRPr="000662EB">
              <w:t>Use a separate spreadsheet provided by Superio</w:t>
            </w:r>
            <w:r w:rsidR="008E29BD">
              <w:t>r</w:t>
            </w:r>
            <w:r w:rsidRPr="000662EB">
              <w:t xml:space="preserve"> to include the information outlined below.</w:t>
            </w:r>
          </w:p>
          <w:p w14:paraId="0122710A" w14:textId="77777777" w:rsidR="00855BE9" w:rsidRPr="000662EB" w:rsidRDefault="00855BE9" w:rsidP="00DF1504"/>
          <w:p w14:paraId="45857907" w14:textId="0F84B80C" w:rsidR="00855BE9" w:rsidRPr="000662EB" w:rsidRDefault="00855BE9" w:rsidP="00DF1504">
            <w:r w:rsidRPr="000662EB">
              <w:t xml:space="preserve">Upload the completed spreadsheet under </w:t>
            </w:r>
            <w:r w:rsidRPr="000662EB">
              <w:rPr>
                <w:b/>
                <w:bCs/>
              </w:rPr>
              <w:t>Organization Settings&gt;Organizational Documents</w:t>
            </w:r>
            <w:r w:rsidRPr="000662EB">
              <w:t>.</w:t>
            </w:r>
          </w:p>
          <w:p w14:paraId="342008A3" w14:textId="77777777" w:rsidR="00855BE9" w:rsidRPr="000662EB" w:rsidRDefault="00855BE9" w:rsidP="00DF1504"/>
          <w:p w14:paraId="2C80E37A" w14:textId="77777777" w:rsidR="00855BE9" w:rsidRPr="000662EB" w:rsidRDefault="00855BE9" w:rsidP="00A010AF">
            <w:pPr>
              <w:pStyle w:val="ListParagraph"/>
              <w:numPr>
                <w:ilvl w:val="0"/>
                <w:numId w:val="3"/>
              </w:numPr>
              <w:ind w:left="436"/>
            </w:pPr>
            <w:r w:rsidRPr="000662EB">
              <w:t>First Name</w:t>
            </w:r>
          </w:p>
          <w:p w14:paraId="67A3824E" w14:textId="77777777" w:rsidR="00855BE9" w:rsidRPr="000662EB" w:rsidRDefault="00855BE9" w:rsidP="00A010AF">
            <w:pPr>
              <w:pStyle w:val="ListParagraph"/>
              <w:numPr>
                <w:ilvl w:val="0"/>
                <w:numId w:val="3"/>
              </w:numPr>
              <w:ind w:left="436"/>
            </w:pPr>
            <w:r w:rsidRPr="000662EB">
              <w:t>Last Name</w:t>
            </w:r>
          </w:p>
          <w:p w14:paraId="06CAD304" w14:textId="77777777" w:rsidR="00855BE9" w:rsidRPr="000662EB" w:rsidRDefault="00855BE9" w:rsidP="00A010AF">
            <w:pPr>
              <w:pStyle w:val="ListParagraph"/>
              <w:numPr>
                <w:ilvl w:val="0"/>
                <w:numId w:val="3"/>
              </w:numPr>
              <w:ind w:left="436"/>
            </w:pPr>
            <w:r w:rsidRPr="000662EB">
              <w:t>Middle Initial</w:t>
            </w:r>
          </w:p>
          <w:p w14:paraId="2E0DEA6A" w14:textId="77777777" w:rsidR="00855BE9" w:rsidRPr="000662EB" w:rsidRDefault="00855BE9" w:rsidP="00A010AF">
            <w:pPr>
              <w:pStyle w:val="ListParagraph"/>
              <w:numPr>
                <w:ilvl w:val="0"/>
                <w:numId w:val="3"/>
              </w:numPr>
              <w:ind w:left="436"/>
            </w:pPr>
            <w:r w:rsidRPr="000662EB">
              <w:t>Name (If the account owner is non-human, enter the name—such as estate or trust; Leave blank if human)</w:t>
            </w:r>
          </w:p>
          <w:p w14:paraId="66E6B38E" w14:textId="77777777" w:rsidR="00855BE9" w:rsidRPr="000662EB" w:rsidRDefault="00855BE9" w:rsidP="00A010AF">
            <w:pPr>
              <w:pStyle w:val="ListParagraph"/>
              <w:numPr>
                <w:ilvl w:val="0"/>
                <w:numId w:val="3"/>
              </w:numPr>
              <w:ind w:left="436"/>
            </w:pPr>
            <w:r w:rsidRPr="000662EB">
              <w:t>Taxpayer ID Number</w:t>
            </w:r>
          </w:p>
          <w:p w14:paraId="3B8340A1" w14:textId="77777777" w:rsidR="00855BE9" w:rsidRPr="000662EB" w:rsidRDefault="00855BE9" w:rsidP="00A010AF">
            <w:pPr>
              <w:pStyle w:val="ListParagraph"/>
              <w:numPr>
                <w:ilvl w:val="0"/>
                <w:numId w:val="3"/>
              </w:numPr>
              <w:ind w:left="436"/>
            </w:pPr>
            <w:r w:rsidRPr="000662EB">
              <w:t>Date of Birth</w:t>
            </w:r>
          </w:p>
          <w:p w14:paraId="35532580" w14:textId="77777777" w:rsidR="00855BE9" w:rsidRPr="000662EB" w:rsidRDefault="00855BE9" w:rsidP="00A010AF">
            <w:pPr>
              <w:pStyle w:val="ListParagraph"/>
              <w:numPr>
                <w:ilvl w:val="0"/>
                <w:numId w:val="3"/>
              </w:numPr>
              <w:ind w:left="436"/>
            </w:pPr>
            <w:r w:rsidRPr="000662EB">
              <w:t>Address Line 1</w:t>
            </w:r>
          </w:p>
          <w:p w14:paraId="51D25E24" w14:textId="77777777" w:rsidR="00855BE9" w:rsidRPr="000662EB" w:rsidRDefault="00855BE9" w:rsidP="00A010AF">
            <w:pPr>
              <w:pStyle w:val="ListParagraph"/>
              <w:numPr>
                <w:ilvl w:val="0"/>
                <w:numId w:val="3"/>
              </w:numPr>
              <w:ind w:left="436"/>
            </w:pPr>
            <w:r w:rsidRPr="000662EB">
              <w:t>Address Line 2</w:t>
            </w:r>
          </w:p>
          <w:p w14:paraId="0E725F3A" w14:textId="77777777" w:rsidR="00855BE9" w:rsidRPr="000662EB" w:rsidRDefault="00855BE9" w:rsidP="00A010AF">
            <w:pPr>
              <w:pStyle w:val="ListParagraph"/>
              <w:numPr>
                <w:ilvl w:val="0"/>
                <w:numId w:val="3"/>
              </w:numPr>
              <w:ind w:left="436"/>
            </w:pPr>
            <w:r w:rsidRPr="000662EB">
              <w:t>City</w:t>
            </w:r>
          </w:p>
          <w:p w14:paraId="54BBE6DF" w14:textId="77777777" w:rsidR="00855BE9" w:rsidRPr="000662EB" w:rsidRDefault="00855BE9" w:rsidP="00A010AF">
            <w:pPr>
              <w:pStyle w:val="ListParagraph"/>
              <w:numPr>
                <w:ilvl w:val="0"/>
                <w:numId w:val="3"/>
              </w:numPr>
              <w:ind w:left="436"/>
            </w:pPr>
            <w:r w:rsidRPr="000662EB">
              <w:t>State</w:t>
            </w:r>
          </w:p>
          <w:p w14:paraId="4794D8B2" w14:textId="77777777" w:rsidR="00855BE9" w:rsidRPr="000662EB" w:rsidRDefault="00855BE9" w:rsidP="00A010AF">
            <w:pPr>
              <w:pStyle w:val="ListParagraph"/>
              <w:numPr>
                <w:ilvl w:val="0"/>
                <w:numId w:val="3"/>
              </w:numPr>
              <w:ind w:left="436"/>
            </w:pPr>
            <w:r w:rsidRPr="000662EB">
              <w:t>Foreign State/Province/Region (if applicable)</w:t>
            </w:r>
          </w:p>
          <w:p w14:paraId="3449FCC8" w14:textId="77777777" w:rsidR="00855BE9" w:rsidRPr="000662EB" w:rsidRDefault="00855BE9" w:rsidP="00A010AF">
            <w:pPr>
              <w:pStyle w:val="ListParagraph"/>
              <w:numPr>
                <w:ilvl w:val="0"/>
                <w:numId w:val="3"/>
              </w:numPr>
              <w:ind w:left="436"/>
            </w:pPr>
            <w:r w:rsidRPr="000662EB">
              <w:t>Zip Code</w:t>
            </w:r>
          </w:p>
          <w:p w14:paraId="15734F83" w14:textId="77777777" w:rsidR="00855BE9" w:rsidRPr="000662EB" w:rsidRDefault="00855BE9" w:rsidP="00A010AF">
            <w:pPr>
              <w:pStyle w:val="ListParagraph"/>
              <w:numPr>
                <w:ilvl w:val="0"/>
                <w:numId w:val="3"/>
              </w:numPr>
              <w:ind w:left="436"/>
            </w:pPr>
            <w:r w:rsidRPr="000662EB">
              <w:t>Country</w:t>
            </w:r>
          </w:p>
          <w:p w14:paraId="03BE19AE" w14:textId="69F50654" w:rsidR="00855BE9" w:rsidRPr="000662EB" w:rsidRDefault="00855BE9" w:rsidP="00A010AF">
            <w:pPr>
              <w:pStyle w:val="ListParagraph"/>
              <w:numPr>
                <w:ilvl w:val="0"/>
                <w:numId w:val="3"/>
              </w:numPr>
              <w:ind w:left="436"/>
            </w:pPr>
            <w:r w:rsidRPr="000662EB">
              <w:t xml:space="preserve">Email </w:t>
            </w:r>
            <w:r w:rsidR="00F401DF">
              <w:t>A</w:t>
            </w:r>
            <w:r w:rsidRPr="000662EB">
              <w:t>ddress</w:t>
            </w:r>
          </w:p>
          <w:p w14:paraId="2EEBC775" w14:textId="77777777" w:rsidR="00855BE9" w:rsidRPr="000662EB" w:rsidRDefault="00855BE9" w:rsidP="00A010AF">
            <w:pPr>
              <w:pStyle w:val="ListParagraph"/>
              <w:numPr>
                <w:ilvl w:val="0"/>
                <w:numId w:val="3"/>
              </w:numPr>
              <w:ind w:left="436"/>
            </w:pPr>
            <w:r w:rsidRPr="000662EB">
              <w:t>Account Type</w:t>
            </w:r>
          </w:p>
          <w:p w14:paraId="264FA387" w14:textId="77777777" w:rsidR="00855BE9" w:rsidRPr="000662EB" w:rsidRDefault="00855BE9" w:rsidP="00A010AF">
            <w:pPr>
              <w:pStyle w:val="ListParagraph"/>
              <w:numPr>
                <w:ilvl w:val="0"/>
                <w:numId w:val="3"/>
              </w:numPr>
              <w:ind w:left="436"/>
            </w:pPr>
            <w:r w:rsidRPr="000662EB">
              <w:t>Account Number</w:t>
            </w:r>
          </w:p>
          <w:p w14:paraId="58414B95" w14:textId="77777777" w:rsidR="00855BE9" w:rsidRPr="000662EB" w:rsidRDefault="00855BE9" w:rsidP="00A010AF">
            <w:pPr>
              <w:pStyle w:val="ListParagraph"/>
              <w:numPr>
                <w:ilvl w:val="0"/>
                <w:numId w:val="3"/>
              </w:numPr>
              <w:ind w:left="436"/>
            </w:pPr>
            <w:r w:rsidRPr="000662EB">
              <w:t>Account Status (Open, Closed)</w:t>
            </w:r>
          </w:p>
          <w:p w14:paraId="5BFD6F4A" w14:textId="77777777" w:rsidR="00855BE9" w:rsidRPr="000662EB" w:rsidRDefault="00855BE9" w:rsidP="00A010AF">
            <w:pPr>
              <w:pStyle w:val="ListParagraph"/>
              <w:numPr>
                <w:ilvl w:val="0"/>
                <w:numId w:val="3"/>
              </w:numPr>
              <w:ind w:left="436"/>
            </w:pPr>
            <w:r w:rsidRPr="000662EB">
              <w:t>Deceased Owner First Name</w:t>
            </w:r>
          </w:p>
          <w:p w14:paraId="24A353C2" w14:textId="77777777" w:rsidR="00855BE9" w:rsidRPr="000662EB" w:rsidRDefault="00855BE9" w:rsidP="00A010AF">
            <w:pPr>
              <w:pStyle w:val="ListParagraph"/>
              <w:numPr>
                <w:ilvl w:val="0"/>
                <w:numId w:val="3"/>
              </w:numPr>
              <w:ind w:left="436"/>
            </w:pPr>
            <w:r w:rsidRPr="000662EB">
              <w:t>Deceased Owner Last Name</w:t>
            </w:r>
          </w:p>
          <w:p w14:paraId="28D10634" w14:textId="77777777" w:rsidR="00855BE9" w:rsidRPr="000662EB" w:rsidRDefault="00855BE9" w:rsidP="00A010AF">
            <w:pPr>
              <w:pStyle w:val="ListParagraph"/>
              <w:numPr>
                <w:ilvl w:val="0"/>
                <w:numId w:val="3"/>
              </w:numPr>
              <w:ind w:left="436"/>
            </w:pPr>
            <w:r w:rsidRPr="000662EB">
              <w:t>Deceased Owner Taxpayer ID Number</w:t>
            </w:r>
          </w:p>
          <w:p w14:paraId="75E7D2BA" w14:textId="77777777" w:rsidR="00855BE9" w:rsidRPr="000662EB" w:rsidRDefault="00855BE9" w:rsidP="00A010AF">
            <w:pPr>
              <w:pStyle w:val="ListParagraph"/>
              <w:numPr>
                <w:ilvl w:val="0"/>
                <w:numId w:val="3"/>
              </w:numPr>
              <w:ind w:left="436"/>
            </w:pPr>
            <w:r w:rsidRPr="000662EB">
              <w:t>Deceased Owner Date of Birth</w:t>
            </w:r>
          </w:p>
          <w:p w14:paraId="598C219B" w14:textId="77777777" w:rsidR="00855BE9" w:rsidRPr="000662EB" w:rsidRDefault="00855BE9" w:rsidP="00A010AF">
            <w:pPr>
              <w:pStyle w:val="ListParagraph"/>
              <w:numPr>
                <w:ilvl w:val="0"/>
                <w:numId w:val="3"/>
              </w:numPr>
              <w:ind w:left="436"/>
            </w:pPr>
            <w:r w:rsidRPr="000662EB">
              <w:t>Deceased Owner Date of Death</w:t>
            </w:r>
          </w:p>
          <w:p w14:paraId="6FF210D8" w14:textId="77777777" w:rsidR="00855BE9" w:rsidRPr="000662EB" w:rsidRDefault="00855BE9" w:rsidP="00A010AF">
            <w:pPr>
              <w:pStyle w:val="ListParagraph"/>
              <w:numPr>
                <w:ilvl w:val="0"/>
                <w:numId w:val="3"/>
              </w:numPr>
              <w:ind w:left="436"/>
            </w:pPr>
            <w:r w:rsidRPr="000662EB">
              <w:t>Deceased Owner Account Balance on Date of Death (if owner died in current tax year)</w:t>
            </w:r>
          </w:p>
          <w:p w14:paraId="347D30FF" w14:textId="77777777" w:rsidR="00855BE9" w:rsidRPr="000662EB" w:rsidRDefault="00855BE9" w:rsidP="00A010AF">
            <w:pPr>
              <w:pStyle w:val="ListParagraph"/>
              <w:numPr>
                <w:ilvl w:val="0"/>
                <w:numId w:val="3"/>
              </w:numPr>
              <w:ind w:left="436"/>
            </w:pPr>
            <w:r w:rsidRPr="000662EB">
              <w:t>Deceased Owner Account Type</w:t>
            </w:r>
          </w:p>
          <w:p w14:paraId="41CD6A4C" w14:textId="77777777" w:rsidR="00855BE9" w:rsidRPr="000662EB" w:rsidRDefault="00855BE9" w:rsidP="00A010AF">
            <w:pPr>
              <w:pStyle w:val="ListParagraph"/>
              <w:numPr>
                <w:ilvl w:val="0"/>
                <w:numId w:val="3"/>
              </w:numPr>
              <w:ind w:left="436"/>
            </w:pPr>
            <w:r w:rsidRPr="000662EB">
              <w:t>Deceased Owner Account Number</w:t>
            </w:r>
          </w:p>
          <w:p w14:paraId="1550FEC9" w14:textId="77777777" w:rsidR="00855BE9" w:rsidRPr="000662EB" w:rsidRDefault="00855BE9" w:rsidP="00A010AF">
            <w:pPr>
              <w:pStyle w:val="ListParagraph"/>
              <w:numPr>
                <w:ilvl w:val="0"/>
                <w:numId w:val="3"/>
              </w:numPr>
              <w:ind w:left="436"/>
            </w:pPr>
            <w:r w:rsidRPr="000662EB">
              <w:t>Deceased Owner Account Status (Open, Closed)</w:t>
            </w:r>
          </w:p>
          <w:p w14:paraId="5E1D1BA3" w14:textId="77777777" w:rsidR="00855BE9" w:rsidRDefault="00855BE9" w:rsidP="00C32B1C">
            <w:pPr>
              <w:pStyle w:val="ListParagraph"/>
              <w:ind w:left="436"/>
              <w:rPr>
                <w:sz w:val="22"/>
                <w:szCs w:val="22"/>
              </w:rPr>
            </w:pPr>
          </w:p>
          <w:p w14:paraId="07CD1EAD" w14:textId="77777777" w:rsidR="00855BE9" w:rsidRDefault="00855BE9" w:rsidP="00C32B1C">
            <w:pPr>
              <w:pStyle w:val="ListParagraph"/>
              <w:ind w:left="436"/>
              <w:rPr>
                <w:sz w:val="22"/>
                <w:szCs w:val="22"/>
              </w:rPr>
            </w:pPr>
          </w:p>
          <w:p w14:paraId="138B9ED2" w14:textId="77777777" w:rsidR="00855BE9" w:rsidRDefault="00855BE9" w:rsidP="000662EB">
            <w:pPr>
              <w:rPr>
                <w:sz w:val="22"/>
                <w:szCs w:val="22"/>
              </w:rPr>
            </w:pPr>
          </w:p>
          <w:p w14:paraId="576C9768" w14:textId="77777777" w:rsidR="008130CB" w:rsidRDefault="008130CB" w:rsidP="000662EB">
            <w:pPr>
              <w:rPr>
                <w:sz w:val="22"/>
                <w:szCs w:val="22"/>
              </w:rPr>
            </w:pPr>
          </w:p>
          <w:p w14:paraId="5B11185A" w14:textId="77777777" w:rsidR="004D2C90" w:rsidRDefault="004D2C90" w:rsidP="000662EB">
            <w:pPr>
              <w:rPr>
                <w:sz w:val="22"/>
                <w:szCs w:val="22"/>
              </w:rPr>
            </w:pPr>
          </w:p>
          <w:p w14:paraId="293CDE91" w14:textId="77777777" w:rsidR="008130CB" w:rsidRDefault="008130CB" w:rsidP="000662EB">
            <w:pPr>
              <w:rPr>
                <w:sz w:val="22"/>
                <w:szCs w:val="22"/>
              </w:rPr>
            </w:pPr>
          </w:p>
          <w:p w14:paraId="0073C047" w14:textId="77777777" w:rsidR="008130CB" w:rsidRPr="000662EB" w:rsidRDefault="008130CB" w:rsidP="000662EB">
            <w:pPr>
              <w:rPr>
                <w:sz w:val="22"/>
                <w:szCs w:val="22"/>
              </w:rPr>
            </w:pPr>
          </w:p>
        </w:tc>
      </w:tr>
      <w:tr w:rsidR="00855BE9" w14:paraId="79BDAC05" w14:textId="77777777" w:rsidTr="00C32A7D">
        <w:tc>
          <w:tcPr>
            <w:tcW w:w="2065" w:type="dxa"/>
            <w:shd w:val="clear" w:color="auto" w:fill="E9E6E6" w:themeFill="background1"/>
          </w:tcPr>
          <w:p w14:paraId="1A124E9E" w14:textId="77777777" w:rsidR="00855BE9" w:rsidRPr="00C30C79" w:rsidRDefault="00855BE9" w:rsidP="00DF1504">
            <w:pPr>
              <w:rPr>
                <w:b/>
                <w:bCs/>
              </w:rPr>
            </w:pPr>
            <w:r w:rsidRPr="00C30C79">
              <w:rPr>
                <w:b/>
                <w:bCs/>
              </w:rPr>
              <w:lastRenderedPageBreak/>
              <w:t>Distributions</w:t>
            </w:r>
          </w:p>
        </w:tc>
        <w:tc>
          <w:tcPr>
            <w:tcW w:w="8465" w:type="dxa"/>
            <w:shd w:val="clear" w:color="auto" w:fill="E9E6E6" w:themeFill="background1"/>
          </w:tcPr>
          <w:p w14:paraId="4B5ECDCD" w14:textId="77777777" w:rsidR="00855BE9" w:rsidRDefault="00855BE9" w:rsidP="00DF1504">
            <w:r w:rsidRPr="003A22EB">
              <w:t xml:space="preserve">Provide </w:t>
            </w:r>
            <w:r>
              <w:t>all reportable year-to-date distributions.</w:t>
            </w:r>
          </w:p>
          <w:p w14:paraId="25ACCC1B" w14:textId="77777777" w:rsidR="00855BE9" w:rsidRDefault="00855BE9" w:rsidP="00DF1504"/>
          <w:p w14:paraId="09A5F708" w14:textId="77777777" w:rsidR="00855BE9" w:rsidRPr="00A54F31" w:rsidRDefault="00855BE9" w:rsidP="00E81625">
            <w:pPr>
              <w:rPr>
                <w:rFonts w:ascii="Lato Black" w:eastAsiaTheme="minorHAnsi" w:hAnsi="Lato Black" w:cstheme="minorBidi"/>
                <w:color w:val="0C1F2A" w:themeColor="text1"/>
                <w:sz w:val="26"/>
                <w:szCs w:val="26"/>
                <w:lang w:val="en-US"/>
              </w:rPr>
            </w:pPr>
            <w:r w:rsidRPr="00A54F31">
              <w:rPr>
                <w:rFonts w:ascii="Lato Black" w:eastAsiaTheme="minorHAnsi" w:hAnsi="Lato Black" w:cstheme="minorBidi"/>
                <w:color w:val="0C1F2A" w:themeColor="text1"/>
                <w:sz w:val="26"/>
                <w:szCs w:val="26"/>
                <w:lang w:val="en-US"/>
              </w:rPr>
              <w:t>How to</w:t>
            </w:r>
            <w:r>
              <w:rPr>
                <w:rFonts w:ascii="Lato Black" w:eastAsiaTheme="minorHAnsi" w:hAnsi="Lato Black" w:cstheme="minorBidi"/>
                <w:color w:val="0C1F2A" w:themeColor="text1"/>
                <w:sz w:val="26"/>
                <w:szCs w:val="26"/>
                <w:lang w:val="en-US"/>
              </w:rPr>
              <w:t xml:space="preserve"> Access Superior Templates</w:t>
            </w:r>
          </w:p>
          <w:p w14:paraId="3F029B63" w14:textId="77777777" w:rsidR="00855BE9" w:rsidRDefault="00855BE9" w:rsidP="00E81625">
            <w:pPr>
              <w:pStyle w:val="ListParagraph"/>
              <w:numPr>
                <w:ilvl w:val="0"/>
                <w:numId w:val="5"/>
              </w:numPr>
              <w:ind w:left="346" w:hanging="270"/>
            </w:pPr>
            <w:r>
              <w:t xml:space="preserve">Click </w:t>
            </w:r>
            <w:r w:rsidRPr="00CF337C">
              <w:rPr>
                <w:b/>
                <w:bCs/>
              </w:rPr>
              <w:t>Data Import</w:t>
            </w:r>
            <w:r>
              <w:t xml:space="preserve"> from the left navigation menu in the Superior platform.</w:t>
            </w:r>
          </w:p>
          <w:p w14:paraId="6210089E" w14:textId="59B316C6" w:rsidR="00855BE9" w:rsidRDefault="00855BE9" w:rsidP="00E81625">
            <w:pPr>
              <w:pStyle w:val="ListParagraph"/>
              <w:numPr>
                <w:ilvl w:val="0"/>
                <w:numId w:val="5"/>
              </w:numPr>
              <w:ind w:left="346" w:hanging="270"/>
            </w:pPr>
            <w:r>
              <w:t xml:space="preserve">Click </w:t>
            </w:r>
            <w:r w:rsidRPr="00CF337C">
              <w:rPr>
                <w:b/>
                <w:bCs/>
              </w:rPr>
              <w:t xml:space="preserve">Add/Update </w:t>
            </w:r>
            <w:r>
              <w:rPr>
                <w:b/>
                <w:bCs/>
              </w:rPr>
              <w:t>Distributions</w:t>
            </w:r>
            <w:r>
              <w:t xml:space="preserve">. </w:t>
            </w:r>
          </w:p>
          <w:p w14:paraId="1C278592" w14:textId="21EB5A9C" w:rsidR="00855BE9" w:rsidRDefault="00855BE9" w:rsidP="00E81625">
            <w:pPr>
              <w:pStyle w:val="ListParagraph"/>
              <w:numPr>
                <w:ilvl w:val="0"/>
                <w:numId w:val="5"/>
              </w:numPr>
              <w:ind w:left="346" w:hanging="270"/>
            </w:pPr>
            <w:r>
              <w:t xml:space="preserve">Click the </w:t>
            </w:r>
            <w:r w:rsidRPr="00CF337C">
              <w:rPr>
                <w:b/>
                <w:bCs/>
              </w:rPr>
              <w:t xml:space="preserve">Import </w:t>
            </w:r>
            <w:r>
              <w:rPr>
                <w:b/>
                <w:bCs/>
              </w:rPr>
              <w:t>Distributions</w:t>
            </w:r>
            <w:r>
              <w:t xml:space="preserve"> button.</w:t>
            </w:r>
          </w:p>
          <w:p w14:paraId="333BE24B" w14:textId="5ADB36BD" w:rsidR="00855BE9" w:rsidRDefault="00855BE9" w:rsidP="00E81625">
            <w:pPr>
              <w:pStyle w:val="ListParagraph"/>
              <w:numPr>
                <w:ilvl w:val="0"/>
                <w:numId w:val="5"/>
              </w:numPr>
              <w:ind w:left="346" w:hanging="270"/>
            </w:pPr>
            <w:r>
              <w:t xml:space="preserve">Click the </w:t>
            </w:r>
            <w:r w:rsidRPr="00CF337C">
              <w:rPr>
                <w:b/>
                <w:bCs/>
              </w:rPr>
              <w:t>Click Here</w:t>
            </w:r>
            <w:r>
              <w:t xml:space="preserve"> link to download the “Distributions” template.</w:t>
            </w:r>
          </w:p>
          <w:p w14:paraId="1B653030" w14:textId="3476145D" w:rsidR="00855BE9" w:rsidRDefault="00855BE9" w:rsidP="00E81625">
            <w:pPr>
              <w:pStyle w:val="ListParagraph"/>
              <w:numPr>
                <w:ilvl w:val="0"/>
                <w:numId w:val="5"/>
              </w:numPr>
              <w:ind w:left="346" w:hanging="270"/>
            </w:pPr>
            <w:r>
              <w:t>Add distribution data to the spreadsheet, referring to the “Field Definitions” and “Distribution Types” tabs for formatting details.</w:t>
            </w:r>
          </w:p>
          <w:p w14:paraId="13F66C38" w14:textId="77777777" w:rsidR="00855BE9" w:rsidRPr="00E637F1" w:rsidRDefault="00855BE9" w:rsidP="00E81625">
            <w:pPr>
              <w:pStyle w:val="ListParagraph"/>
              <w:numPr>
                <w:ilvl w:val="0"/>
                <w:numId w:val="5"/>
              </w:numPr>
              <w:ind w:left="346" w:hanging="270"/>
            </w:pPr>
            <w:r>
              <w:t xml:space="preserve">Save spreadsheet and upload under </w:t>
            </w:r>
            <w:r w:rsidRPr="00CF337C">
              <w:rPr>
                <w:b/>
                <w:bCs/>
              </w:rPr>
              <w:t>Organization Settings&gt;Organizational Documents</w:t>
            </w:r>
            <w:r>
              <w:t xml:space="preserve"> of the Superior platform.</w:t>
            </w:r>
          </w:p>
          <w:p w14:paraId="65803995" w14:textId="77777777" w:rsidR="00855BE9" w:rsidRDefault="00855BE9" w:rsidP="00DF1504"/>
          <w:p w14:paraId="17347E8C" w14:textId="77777777" w:rsidR="004D2C90" w:rsidRDefault="004D2C90" w:rsidP="00DF1504"/>
          <w:p w14:paraId="0F0A197A" w14:textId="382F594A" w:rsidR="004D2C90" w:rsidRPr="00DF1E1C" w:rsidRDefault="004D2C90" w:rsidP="00DF1504"/>
        </w:tc>
      </w:tr>
      <w:tr w:rsidR="00855BE9" w14:paraId="2C6297E0" w14:textId="77777777" w:rsidTr="00C32A7D">
        <w:tc>
          <w:tcPr>
            <w:tcW w:w="2065" w:type="dxa"/>
            <w:shd w:val="clear" w:color="auto" w:fill="FFFFFF" w:themeFill="accent4"/>
          </w:tcPr>
          <w:p w14:paraId="7C7D2A7B" w14:textId="77777777" w:rsidR="00855BE9" w:rsidRPr="004231CA" w:rsidRDefault="00855BE9" w:rsidP="00DF1504">
            <w:pPr>
              <w:rPr>
                <w:b/>
                <w:bCs/>
              </w:rPr>
            </w:pPr>
            <w:r w:rsidRPr="004231CA">
              <w:rPr>
                <w:b/>
                <w:bCs/>
              </w:rPr>
              <w:t>Contributions</w:t>
            </w:r>
          </w:p>
        </w:tc>
        <w:tc>
          <w:tcPr>
            <w:tcW w:w="8465" w:type="dxa"/>
            <w:shd w:val="clear" w:color="auto" w:fill="FFFFFF" w:themeFill="accent4"/>
          </w:tcPr>
          <w:p w14:paraId="68D3BBD3" w14:textId="7BAE42F8" w:rsidR="00855BE9" w:rsidRPr="006134E2" w:rsidRDefault="00855BE9" w:rsidP="00DF1504">
            <w:r w:rsidRPr="006134E2">
              <w:t xml:space="preserve">Provide all reportable year-to-date </w:t>
            </w:r>
            <w:r>
              <w:t>deposits (i.e., regular, rollover, conversion, recharacterization)</w:t>
            </w:r>
            <w:r w:rsidRPr="006134E2">
              <w:t xml:space="preserve">.  </w:t>
            </w:r>
          </w:p>
          <w:p w14:paraId="3A61941D" w14:textId="77777777" w:rsidR="00855BE9" w:rsidRPr="006134E2" w:rsidRDefault="00855BE9" w:rsidP="00DF1504"/>
          <w:p w14:paraId="1DD97355" w14:textId="023F74D2" w:rsidR="00855BE9" w:rsidRPr="006134E2" w:rsidRDefault="00855BE9" w:rsidP="00DF1504">
            <w:r w:rsidRPr="00927AD3">
              <w:rPr>
                <w:b/>
                <w:bCs/>
              </w:rPr>
              <w:t>For HSAs:</w:t>
            </w:r>
            <w:r>
              <w:t xml:space="preserve"> Include </w:t>
            </w:r>
            <w:r w:rsidRPr="006134E2">
              <w:t xml:space="preserve">regular </w:t>
            </w:r>
            <w:r>
              <w:t xml:space="preserve">current year </w:t>
            </w:r>
            <w:r w:rsidRPr="00927AD3">
              <w:rPr>
                <w:b/>
                <w:bCs/>
                <w:i/>
                <w:iCs/>
              </w:rPr>
              <w:t>and</w:t>
            </w:r>
            <w:r>
              <w:t xml:space="preserve"> regular </w:t>
            </w:r>
            <w:r w:rsidRPr="006134E2">
              <w:t>prior-year deposits (made in 202</w:t>
            </w:r>
            <w:r w:rsidR="00A31F7F">
              <w:t>5</w:t>
            </w:r>
            <w:r w:rsidRPr="006134E2">
              <w:t xml:space="preserve"> for 202</w:t>
            </w:r>
            <w:r w:rsidR="00A31F7F">
              <w:t>4</w:t>
            </w:r>
            <w:r w:rsidRPr="006134E2">
              <w:t>). </w:t>
            </w:r>
            <w:r>
              <w:t>I</w:t>
            </w:r>
            <w:r w:rsidRPr="006134E2">
              <w:t>dentify whether a deposit is for tax year 202</w:t>
            </w:r>
            <w:r w:rsidR="00A31F7F">
              <w:t>4</w:t>
            </w:r>
            <w:r w:rsidRPr="006134E2">
              <w:t xml:space="preserve"> or 202</w:t>
            </w:r>
            <w:r w:rsidR="00A31F7F">
              <w:t>5</w:t>
            </w:r>
            <w:r w:rsidRPr="006134E2">
              <w:t xml:space="preserve"> in your template</w:t>
            </w:r>
            <w:r>
              <w:t xml:space="preserve"> to ensure accurate reporting</w:t>
            </w:r>
            <w:r w:rsidRPr="006134E2">
              <w:t>.</w:t>
            </w:r>
          </w:p>
          <w:p w14:paraId="478E363E" w14:textId="77777777" w:rsidR="00855BE9" w:rsidRPr="006134E2" w:rsidRDefault="00855BE9" w:rsidP="00DF1504"/>
          <w:p w14:paraId="3A2A4A03" w14:textId="296BDD12" w:rsidR="00855BE9" w:rsidRPr="006134E2" w:rsidRDefault="00855BE9" w:rsidP="00DF1504">
            <w:r w:rsidRPr="00FB1A9A">
              <w:rPr>
                <w:b/>
                <w:bCs/>
              </w:rPr>
              <w:t>NOTE:</w:t>
            </w:r>
            <w:r w:rsidRPr="006134E2">
              <w:t xml:space="preserve"> Prior-year HSA deposits are reported two years in a row</w:t>
            </w:r>
            <w:r>
              <w:t>, per IRS instructions</w:t>
            </w:r>
            <w:r w:rsidRPr="006134E2">
              <w:t xml:space="preserve">. For example, HSA </w:t>
            </w:r>
            <w:r>
              <w:t>deposits</w:t>
            </w:r>
            <w:r w:rsidRPr="006134E2">
              <w:t xml:space="preserve"> made in 202</w:t>
            </w:r>
            <w:r w:rsidR="00A31F7F">
              <w:t>5</w:t>
            </w:r>
            <w:r w:rsidRPr="006134E2">
              <w:t xml:space="preserve"> for 202</w:t>
            </w:r>
            <w:r w:rsidR="00A31F7F">
              <w:t>4</w:t>
            </w:r>
            <w:r w:rsidRPr="006134E2">
              <w:t xml:space="preserve"> are reported in Box 3 of the 202</w:t>
            </w:r>
            <w:r w:rsidR="00A31F7F">
              <w:t>4</w:t>
            </w:r>
            <w:r w:rsidRPr="006134E2">
              <w:t xml:space="preserve"> Form 5498-SA </w:t>
            </w:r>
            <w:r w:rsidRPr="006134E2">
              <w:rPr>
                <w:i/>
                <w:iCs/>
              </w:rPr>
              <w:t>and</w:t>
            </w:r>
            <w:r w:rsidRPr="006134E2">
              <w:t xml:space="preserve"> reported in Box 2 of the 202</w:t>
            </w:r>
            <w:r w:rsidR="00A31F7F">
              <w:t>5</w:t>
            </w:r>
            <w:r w:rsidRPr="006134E2">
              <w:t xml:space="preserve"> Form 5498-SA. </w:t>
            </w:r>
          </w:p>
          <w:p w14:paraId="03662F88" w14:textId="77777777" w:rsidR="00855BE9" w:rsidRPr="006134E2" w:rsidRDefault="00855BE9" w:rsidP="00DF1504"/>
          <w:p w14:paraId="48457B02" w14:textId="77777777" w:rsidR="00855BE9" w:rsidRPr="006134E2" w:rsidRDefault="00855BE9" w:rsidP="008E5F9B">
            <w:pPr>
              <w:rPr>
                <w:rFonts w:ascii="Lato Black" w:eastAsiaTheme="minorHAnsi" w:hAnsi="Lato Black" w:cstheme="minorBidi"/>
                <w:color w:val="0C1F2A" w:themeColor="text1"/>
                <w:sz w:val="26"/>
                <w:szCs w:val="26"/>
                <w:lang w:val="en-US"/>
              </w:rPr>
            </w:pPr>
            <w:r w:rsidRPr="006134E2">
              <w:rPr>
                <w:rFonts w:ascii="Lato Black" w:eastAsiaTheme="minorHAnsi" w:hAnsi="Lato Black" w:cstheme="minorBidi"/>
                <w:color w:val="0C1F2A" w:themeColor="text1"/>
                <w:sz w:val="26"/>
                <w:szCs w:val="26"/>
                <w:lang w:val="en-US"/>
              </w:rPr>
              <w:t>How to Access Superior Templates</w:t>
            </w:r>
          </w:p>
          <w:p w14:paraId="2C8CE860" w14:textId="77777777" w:rsidR="00855BE9" w:rsidRPr="006134E2" w:rsidRDefault="00855BE9" w:rsidP="008E5F9B">
            <w:pPr>
              <w:pStyle w:val="ListParagraph"/>
              <w:numPr>
                <w:ilvl w:val="0"/>
                <w:numId w:val="6"/>
              </w:numPr>
              <w:ind w:left="346" w:hanging="270"/>
            </w:pPr>
            <w:r w:rsidRPr="006134E2">
              <w:t xml:space="preserve">Click </w:t>
            </w:r>
            <w:r w:rsidRPr="00522103">
              <w:rPr>
                <w:b/>
                <w:bCs/>
              </w:rPr>
              <w:t>Data Import</w:t>
            </w:r>
            <w:r w:rsidRPr="006134E2">
              <w:t xml:space="preserve"> from the left navigation menu in the Superior platform.</w:t>
            </w:r>
          </w:p>
          <w:p w14:paraId="34BB6CE3" w14:textId="2E81E96A" w:rsidR="00855BE9" w:rsidRPr="006134E2" w:rsidRDefault="00855BE9" w:rsidP="008E5F9B">
            <w:pPr>
              <w:pStyle w:val="ListParagraph"/>
              <w:numPr>
                <w:ilvl w:val="0"/>
                <w:numId w:val="6"/>
              </w:numPr>
              <w:ind w:left="346" w:hanging="270"/>
            </w:pPr>
            <w:r w:rsidRPr="006134E2">
              <w:t>Click</w:t>
            </w:r>
            <w:r w:rsidRPr="00522103">
              <w:rPr>
                <w:b/>
                <w:bCs/>
              </w:rPr>
              <w:t xml:space="preserve"> Add/Update Deposits</w:t>
            </w:r>
            <w:r w:rsidRPr="006134E2">
              <w:t xml:space="preserve">. </w:t>
            </w:r>
          </w:p>
          <w:p w14:paraId="154D1B48" w14:textId="53EFB20E" w:rsidR="00855BE9" w:rsidRPr="006134E2" w:rsidRDefault="00855BE9" w:rsidP="008E5F9B">
            <w:pPr>
              <w:pStyle w:val="ListParagraph"/>
              <w:numPr>
                <w:ilvl w:val="0"/>
                <w:numId w:val="6"/>
              </w:numPr>
              <w:ind w:left="346" w:hanging="270"/>
            </w:pPr>
            <w:r w:rsidRPr="006134E2">
              <w:t xml:space="preserve">Click the </w:t>
            </w:r>
            <w:r w:rsidRPr="00522103">
              <w:rPr>
                <w:b/>
                <w:bCs/>
              </w:rPr>
              <w:t>Import Deposits</w:t>
            </w:r>
            <w:r w:rsidRPr="006134E2">
              <w:t xml:space="preserve"> button.</w:t>
            </w:r>
          </w:p>
          <w:p w14:paraId="70602E66" w14:textId="54F7A19F" w:rsidR="00855BE9" w:rsidRPr="006134E2" w:rsidRDefault="00855BE9" w:rsidP="008E5F9B">
            <w:pPr>
              <w:pStyle w:val="ListParagraph"/>
              <w:numPr>
                <w:ilvl w:val="0"/>
                <w:numId w:val="6"/>
              </w:numPr>
              <w:ind w:left="346" w:hanging="270"/>
            </w:pPr>
            <w:r w:rsidRPr="006134E2">
              <w:t xml:space="preserve">Click the </w:t>
            </w:r>
            <w:r w:rsidRPr="00522103">
              <w:rPr>
                <w:b/>
                <w:bCs/>
              </w:rPr>
              <w:t>Click Here</w:t>
            </w:r>
            <w:r w:rsidRPr="006134E2">
              <w:t xml:space="preserve"> link to download the “Deposits” template.</w:t>
            </w:r>
          </w:p>
          <w:p w14:paraId="34E0E39C" w14:textId="547FFC78" w:rsidR="00855BE9" w:rsidRPr="006134E2" w:rsidRDefault="00855BE9" w:rsidP="008E5F9B">
            <w:pPr>
              <w:pStyle w:val="ListParagraph"/>
              <w:numPr>
                <w:ilvl w:val="0"/>
                <w:numId w:val="6"/>
              </w:numPr>
              <w:ind w:left="346" w:hanging="270"/>
            </w:pPr>
            <w:r w:rsidRPr="006134E2">
              <w:t>Add deposit data to the spreadsheet, referring to the “Field Definitions” and “Deposit Types” tabs for formatting details.</w:t>
            </w:r>
          </w:p>
          <w:p w14:paraId="3288A885" w14:textId="77777777" w:rsidR="00855BE9" w:rsidRPr="006134E2" w:rsidRDefault="00855BE9" w:rsidP="008E5F9B">
            <w:pPr>
              <w:pStyle w:val="ListParagraph"/>
              <w:numPr>
                <w:ilvl w:val="0"/>
                <w:numId w:val="6"/>
              </w:numPr>
              <w:ind w:left="346" w:hanging="270"/>
            </w:pPr>
            <w:r w:rsidRPr="006134E2">
              <w:t xml:space="preserve">Save spreadsheet and upload under </w:t>
            </w:r>
            <w:r w:rsidRPr="00522103">
              <w:rPr>
                <w:b/>
                <w:bCs/>
              </w:rPr>
              <w:t>Organization Settings&gt;Organizational Documents</w:t>
            </w:r>
            <w:r w:rsidRPr="006134E2">
              <w:t xml:space="preserve"> of the Superior platform.</w:t>
            </w:r>
          </w:p>
          <w:p w14:paraId="0B9DA886" w14:textId="77777777" w:rsidR="00855BE9" w:rsidRDefault="00855BE9" w:rsidP="00DF1504"/>
          <w:p w14:paraId="721056F6" w14:textId="77777777" w:rsidR="008130CB" w:rsidRDefault="008130CB" w:rsidP="00DF1504"/>
          <w:p w14:paraId="42894CDC" w14:textId="77777777" w:rsidR="00F30209" w:rsidRDefault="00F30209" w:rsidP="00DF1504"/>
          <w:p w14:paraId="72164807" w14:textId="77777777" w:rsidR="004D2C90" w:rsidRDefault="004D2C90" w:rsidP="00DF1504"/>
          <w:p w14:paraId="3F17CA28" w14:textId="77777777" w:rsidR="004D2C90" w:rsidRDefault="004D2C90" w:rsidP="00DF1504"/>
          <w:p w14:paraId="023A311A" w14:textId="1E3077BE" w:rsidR="008130CB" w:rsidRPr="006134E2" w:rsidRDefault="008130CB" w:rsidP="00DF1504"/>
        </w:tc>
      </w:tr>
      <w:tr w:rsidR="00855BE9" w14:paraId="216E8CC5" w14:textId="77777777" w:rsidTr="00C32A7D">
        <w:tc>
          <w:tcPr>
            <w:tcW w:w="2065" w:type="dxa"/>
            <w:shd w:val="clear" w:color="auto" w:fill="E9E6E6" w:themeFill="background1"/>
          </w:tcPr>
          <w:p w14:paraId="5D6932F5" w14:textId="77777777" w:rsidR="00855BE9" w:rsidRPr="00C30C79" w:rsidRDefault="00855BE9" w:rsidP="00DF1504">
            <w:pPr>
              <w:rPr>
                <w:b/>
                <w:bCs/>
              </w:rPr>
            </w:pPr>
            <w:r w:rsidRPr="00C30C79">
              <w:rPr>
                <w:b/>
                <w:bCs/>
              </w:rPr>
              <w:lastRenderedPageBreak/>
              <w:t>Recurring Distribution Schedules</w:t>
            </w:r>
          </w:p>
        </w:tc>
        <w:tc>
          <w:tcPr>
            <w:tcW w:w="8465" w:type="dxa"/>
            <w:shd w:val="clear" w:color="auto" w:fill="E9E6E6" w:themeFill="background1"/>
          </w:tcPr>
          <w:p w14:paraId="27D4BEE4" w14:textId="77777777" w:rsidR="00855BE9" w:rsidRDefault="00855BE9" w:rsidP="00DF1504">
            <w:r>
              <w:t xml:space="preserve">Provide required minimum distribution elections, 72t payment elections, inherited IRA distribution elections, and any Roth IRA recurring distributions. </w:t>
            </w:r>
          </w:p>
          <w:p w14:paraId="470D21A2" w14:textId="77777777" w:rsidR="00855BE9" w:rsidRDefault="00855BE9" w:rsidP="00DF1504"/>
          <w:p w14:paraId="27791855" w14:textId="77777777" w:rsidR="00855BE9" w:rsidRPr="00A54F31" w:rsidRDefault="00855BE9" w:rsidP="005C05BF">
            <w:pPr>
              <w:rPr>
                <w:rFonts w:ascii="Lato Black" w:eastAsiaTheme="minorHAnsi" w:hAnsi="Lato Black" w:cstheme="minorBidi"/>
                <w:color w:val="0C1F2A" w:themeColor="text1"/>
                <w:sz w:val="26"/>
                <w:szCs w:val="26"/>
                <w:lang w:val="en-US"/>
              </w:rPr>
            </w:pPr>
            <w:r w:rsidRPr="00A54F31">
              <w:rPr>
                <w:rFonts w:ascii="Lato Black" w:eastAsiaTheme="minorHAnsi" w:hAnsi="Lato Black" w:cstheme="minorBidi"/>
                <w:color w:val="0C1F2A" w:themeColor="text1"/>
                <w:sz w:val="26"/>
                <w:szCs w:val="26"/>
                <w:lang w:val="en-US"/>
              </w:rPr>
              <w:t>How to</w:t>
            </w:r>
            <w:r>
              <w:rPr>
                <w:rFonts w:ascii="Lato Black" w:eastAsiaTheme="minorHAnsi" w:hAnsi="Lato Black" w:cstheme="minorBidi"/>
                <w:color w:val="0C1F2A" w:themeColor="text1"/>
                <w:sz w:val="26"/>
                <w:szCs w:val="26"/>
                <w:lang w:val="en-US"/>
              </w:rPr>
              <w:t xml:space="preserve"> Access Superior Templates</w:t>
            </w:r>
          </w:p>
          <w:p w14:paraId="6BA733BE" w14:textId="77777777" w:rsidR="00855BE9" w:rsidRDefault="00855BE9" w:rsidP="005C05BF">
            <w:pPr>
              <w:pStyle w:val="ListParagraph"/>
              <w:numPr>
                <w:ilvl w:val="0"/>
                <w:numId w:val="7"/>
              </w:numPr>
              <w:ind w:left="346" w:hanging="270"/>
            </w:pPr>
            <w:r>
              <w:t xml:space="preserve">Click </w:t>
            </w:r>
            <w:r w:rsidRPr="00CF337C">
              <w:rPr>
                <w:b/>
                <w:bCs/>
              </w:rPr>
              <w:t>Data Import</w:t>
            </w:r>
            <w:r>
              <w:t xml:space="preserve"> from the left navigation menu in the Superior platform.</w:t>
            </w:r>
          </w:p>
          <w:p w14:paraId="0878E914" w14:textId="39EC1C10" w:rsidR="00855BE9" w:rsidRDefault="00855BE9" w:rsidP="005C05BF">
            <w:pPr>
              <w:pStyle w:val="ListParagraph"/>
              <w:numPr>
                <w:ilvl w:val="0"/>
                <w:numId w:val="7"/>
              </w:numPr>
              <w:ind w:left="346" w:hanging="270"/>
            </w:pPr>
            <w:r>
              <w:t xml:space="preserve">Click </w:t>
            </w:r>
            <w:r w:rsidRPr="00CF337C">
              <w:rPr>
                <w:b/>
                <w:bCs/>
              </w:rPr>
              <w:t xml:space="preserve">Add </w:t>
            </w:r>
            <w:r>
              <w:rPr>
                <w:b/>
                <w:bCs/>
              </w:rPr>
              <w:t>Recurring Distributions</w:t>
            </w:r>
            <w:r>
              <w:t xml:space="preserve">. </w:t>
            </w:r>
          </w:p>
          <w:p w14:paraId="21924ADB" w14:textId="71F5FF47" w:rsidR="00855BE9" w:rsidRDefault="00855BE9" w:rsidP="005C05BF">
            <w:pPr>
              <w:pStyle w:val="ListParagraph"/>
              <w:numPr>
                <w:ilvl w:val="0"/>
                <w:numId w:val="7"/>
              </w:numPr>
              <w:ind w:left="346" w:hanging="270"/>
            </w:pPr>
            <w:r>
              <w:t xml:space="preserve">Click the </w:t>
            </w:r>
            <w:r w:rsidRPr="00CF337C">
              <w:rPr>
                <w:b/>
                <w:bCs/>
              </w:rPr>
              <w:t xml:space="preserve">Import </w:t>
            </w:r>
            <w:r>
              <w:rPr>
                <w:b/>
                <w:bCs/>
              </w:rPr>
              <w:t>Recurring Distributions</w:t>
            </w:r>
            <w:r>
              <w:t xml:space="preserve"> button.</w:t>
            </w:r>
          </w:p>
          <w:p w14:paraId="044E7BF1" w14:textId="17CB457A" w:rsidR="00855BE9" w:rsidRDefault="00855BE9" w:rsidP="005C05BF">
            <w:pPr>
              <w:pStyle w:val="ListParagraph"/>
              <w:numPr>
                <w:ilvl w:val="0"/>
                <w:numId w:val="7"/>
              </w:numPr>
              <w:ind w:left="346" w:hanging="270"/>
            </w:pPr>
            <w:r>
              <w:t xml:space="preserve">Click the </w:t>
            </w:r>
            <w:r w:rsidRPr="00CF337C">
              <w:rPr>
                <w:b/>
                <w:bCs/>
              </w:rPr>
              <w:t>Click Here</w:t>
            </w:r>
            <w:r>
              <w:t xml:space="preserve"> link to download the “Recurring Distributions” template.</w:t>
            </w:r>
          </w:p>
          <w:p w14:paraId="51F591DC" w14:textId="53C20C1B" w:rsidR="00855BE9" w:rsidRDefault="00855BE9" w:rsidP="005C05BF">
            <w:pPr>
              <w:pStyle w:val="ListParagraph"/>
              <w:numPr>
                <w:ilvl w:val="0"/>
                <w:numId w:val="7"/>
              </w:numPr>
              <w:ind w:left="346" w:hanging="270"/>
            </w:pPr>
            <w:r>
              <w:t>Add recurring distribution data to the spreadsheet, referring to the “Field Definitions” and “Distribution Types” tabs for formatting details.</w:t>
            </w:r>
          </w:p>
          <w:p w14:paraId="54E97F6F" w14:textId="77777777" w:rsidR="00855BE9" w:rsidRPr="00E637F1" w:rsidRDefault="00855BE9" w:rsidP="005C05BF">
            <w:pPr>
              <w:pStyle w:val="ListParagraph"/>
              <w:numPr>
                <w:ilvl w:val="0"/>
                <w:numId w:val="7"/>
              </w:numPr>
              <w:ind w:left="346" w:hanging="270"/>
            </w:pPr>
            <w:r>
              <w:t xml:space="preserve">Save spreadsheet and upload under </w:t>
            </w:r>
            <w:r w:rsidRPr="00CF337C">
              <w:rPr>
                <w:b/>
                <w:bCs/>
              </w:rPr>
              <w:t>Organization Settings&gt;Organizational Documents</w:t>
            </w:r>
            <w:r>
              <w:t xml:space="preserve"> of the Superior platform.</w:t>
            </w:r>
          </w:p>
          <w:p w14:paraId="27ABFB29" w14:textId="28B7F2EB" w:rsidR="00F30209" w:rsidRPr="00DF1E1C" w:rsidRDefault="00F30209" w:rsidP="00DF1504"/>
        </w:tc>
      </w:tr>
      <w:tr w:rsidR="00855BE9" w14:paraId="1E18B6C4" w14:textId="77777777" w:rsidTr="00C32A7D">
        <w:tc>
          <w:tcPr>
            <w:tcW w:w="2065" w:type="dxa"/>
            <w:shd w:val="clear" w:color="auto" w:fill="FFFFFF" w:themeFill="accent4"/>
          </w:tcPr>
          <w:p w14:paraId="291B2EF8" w14:textId="77777777" w:rsidR="00855BE9" w:rsidRPr="00C30C79" w:rsidRDefault="00855BE9" w:rsidP="00DF1504">
            <w:pPr>
              <w:rPr>
                <w:b/>
                <w:bCs/>
              </w:rPr>
            </w:pPr>
            <w:r w:rsidRPr="00C30C79">
              <w:rPr>
                <w:b/>
                <w:bCs/>
              </w:rPr>
              <w:t>Users &amp; Roles</w:t>
            </w:r>
          </w:p>
        </w:tc>
        <w:tc>
          <w:tcPr>
            <w:tcW w:w="8465" w:type="dxa"/>
            <w:shd w:val="clear" w:color="auto" w:fill="FFFFFF" w:themeFill="accent4"/>
          </w:tcPr>
          <w:p w14:paraId="545B994D" w14:textId="0244A669" w:rsidR="00855BE9" w:rsidRDefault="00855BE9" w:rsidP="00DF1504">
            <w:r>
              <w:t>Add your organization’s users to the Superior IRA &amp; HSA platform individually by following the steps in the “How to Add Users Individually to Platform” section or use a batch file as outlined in the “How to Add Users with Superior Templates” section.</w:t>
            </w:r>
          </w:p>
          <w:p w14:paraId="12E5ABED" w14:textId="7FACF538" w:rsidR="00855BE9" w:rsidRDefault="00855BE9" w:rsidP="00DF1504"/>
          <w:p w14:paraId="53AFB568" w14:textId="2D2CFCEE" w:rsidR="00855BE9" w:rsidRPr="00A54F31" w:rsidRDefault="00855BE9" w:rsidP="00F904A3">
            <w:pPr>
              <w:rPr>
                <w:rFonts w:ascii="Lato Black" w:eastAsiaTheme="minorHAnsi" w:hAnsi="Lato Black" w:cstheme="minorBidi"/>
                <w:color w:val="0C1F2A" w:themeColor="text1"/>
                <w:sz w:val="26"/>
                <w:szCs w:val="26"/>
                <w:lang w:val="en-US"/>
              </w:rPr>
            </w:pPr>
            <w:r w:rsidRPr="00A54F31">
              <w:rPr>
                <w:rFonts w:ascii="Lato Black" w:eastAsiaTheme="minorHAnsi" w:hAnsi="Lato Black" w:cstheme="minorBidi"/>
                <w:color w:val="0C1F2A" w:themeColor="text1"/>
                <w:sz w:val="26"/>
                <w:szCs w:val="26"/>
                <w:lang w:val="en-US"/>
              </w:rPr>
              <w:t>How to</w:t>
            </w:r>
            <w:r>
              <w:rPr>
                <w:rFonts w:ascii="Lato Black" w:eastAsiaTheme="minorHAnsi" w:hAnsi="Lato Black" w:cstheme="minorBidi"/>
                <w:color w:val="0C1F2A" w:themeColor="text1"/>
                <w:sz w:val="26"/>
                <w:szCs w:val="26"/>
                <w:lang w:val="en-US"/>
              </w:rPr>
              <w:t xml:space="preserve"> Add Users Individually to Platform</w:t>
            </w:r>
          </w:p>
          <w:p w14:paraId="4B80132C" w14:textId="4CEAE2ED" w:rsidR="00EB35FA" w:rsidRDefault="00855BE9" w:rsidP="00EB35FA">
            <w:r>
              <w:t xml:space="preserve">A </w:t>
            </w:r>
            <w:r w:rsidRPr="008E1E37">
              <w:rPr>
                <w:i/>
                <w:iCs/>
              </w:rPr>
              <w:t>User Administrator</w:t>
            </w:r>
            <w:r>
              <w:t xml:space="preserve"> at your organization will follow these steps:</w:t>
            </w:r>
          </w:p>
          <w:p w14:paraId="0A60EF44" w14:textId="5CA30DFF" w:rsidR="00855BE9" w:rsidRDefault="00855BE9" w:rsidP="00EB35FA">
            <w:pPr>
              <w:pStyle w:val="ListParagraph"/>
              <w:numPr>
                <w:ilvl w:val="0"/>
                <w:numId w:val="9"/>
              </w:numPr>
              <w:spacing w:before="240"/>
              <w:ind w:left="346" w:hanging="270"/>
            </w:pPr>
            <w:r>
              <w:t xml:space="preserve">Click </w:t>
            </w:r>
            <w:r w:rsidRPr="00C23931">
              <w:rPr>
                <w:b/>
                <w:bCs/>
              </w:rPr>
              <w:t>Users</w:t>
            </w:r>
            <w:r>
              <w:t xml:space="preserve"> from the left navigation menu in the Superior platform.</w:t>
            </w:r>
          </w:p>
          <w:p w14:paraId="609BBFA3" w14:textId="44002E1A" w:rsidR="00855BE9" w:rsidRDefault="00855BE9" w:rsidP="00613598">
            <w:pPr>
              <w:pStyle w:val="ListParagraph"/>
              <w:numPr>
                <w:ilvl w:val="0"/>
                <w:numId w:val="9"/>
              </w:numPr>
              <w:ind w:left="346" w:hanging="270"/>
            </w:pPr>
            <w:r>
              <w:t xml:space="preserve">Click the </w:t>
            </w:r>
            <w:r w:rsidRPr="00C23931">
              <w:rPr>
                <w:b/>
                <w:bCs/>
              </w:rPr>
              <w:t>Add User</w:t>
            </w:r>
            <w:r>
              <w:t xml:space="preserve"> button.</w:t>
            </w:r>
          </w:p>
          <w:p w14:paraId="447BE4DF" w14:textId="256A179C" w:rsidR="00855BE9" w:rsidRDefault="00855BE9" w:rsidP="00613598">
            <w:pPr>
              <w:pStyle w:val="ListParagraph"/>
              <w:numPr>
                <w:ilvl w:val="0"/>
                <w:numId w:val="9"/>
              </w:numPr>
              <w:ind w:left="346" w:hanging="270"/>
            </w:pPr>
            <w:r>
              <w:t>Provide the following details.</w:t>
            </w:r>
          </w:p>
          <w:p w14:paraId="5CEA7B9E" w14:textId="5DE185EE" w:rsidR="00855BE9" w:rsidRDefault="00855BE9" w:rsidP="008E1E37">
            <w:pPr>
              <w:pStyle w:val="ListParagraph"/>
              <w:numPr>
                <w:ilvl w:val="1"/>
                <w:numId w:val="9"/>
              </w:numPr>
              <w:ind w:left="796" w:hanging="270"/>
            </w:pPr>
            <w:r>
              <w:t>First name</w:t>
            </w:r>
          </w:p>
          <w:p w14:paraId="2172C70D" w14:textId="25BD4F98" w:rsidR="00855BE9" w:rsidRDefault="00855BE9" w:rsidP="008E1E37">
            <w:pPr>
              <w:pStyle w:val="ListParagraph"/>
              <w:numPr>
                <w:ilvl w:val="1"/>
                <w:numId w:val="9"/>
              </w:numPr>
              <w:ind w:left="796" w:hanging="270"/>
            </w:pPr>
            <w:r>
              <w:t>Last name</w:t>
            </w:r>
          </w:p>
          <w:p w14:paraId="2BFDFCB5" w14:textId="77777777" w:rsidR="00855BE9" w:rsidRDefault="00855BE9" w:rsidP="008E1E37">
            <w:pPr>
              <w:pStyle w:val="ListParagraph"/>
              <w:numPr>
                <w:ilvl w:val="1"/>
                <w:numId w:val="9"/>
              </w:numPr>
              <w:ind w:left="796" w:hanging="270"/>
            </w:pPr>
            <w:r>
              <w:t>Phone number formatted as (###) ###-####</w:t>
            </w:r>
          </w:p>
          <w:p w14:paraId="313CEC27" w14:textId="77777777" w:rsidR="00855BE9" w:rsidRDefault="00855BE9" w:rsidP="008E1E37">
            <w:pPr>
              <w:pStyle w:val="ListParagraph"/>
              <w:numPr>
                <w:ilvl w:val="1"/>
                <w:numId w:val="9"/>
              </w:numPr>
              <w:ind w:left="796" w:hanging="270"/>
            </w:pPr>
            <w:r w:rsidRPr="008E1E37">
              <w:t>Email address</w:t>
            </w:r>
          </w:p>
          <w:p w14:paraId="412E1F3F" w14:textId="77777777" w:rsidR="00855BE9" w:rsidRDefault="00855BE9" w:rsidP="008E1E37">
            <w:pPr>
              <w:pStyle w:val="ListParagraph"/>
              <w:numPr>
                <w:ilvl w:val="1"/>
                <w:numId w:val="9"/>
              </w:numPr>
              <w:ind w:left="796" w:hanging="270"/>
            </w:pPr>
            <w:r w:rsidRPr="008E1E37">
              <w:t>Job title</w:t>
            </w:r>
          </w:p>
          <w:p w14:paraId="52BC9904" w14:textId="4357649C" w:rsidR="00FC715A" w:rsidRPr="00FC715A" w:rsidRDefault="00855BE9" w:rsidP="00EB35FA">
            <w:pPr>
              <w:pStyle w:val="ListParagraph"/>
              <w:numPr>
                <w:ilvl w:val="1"/>
                <w:numId w:val="9"/>
              </w:numPr>
              <w:ind w:left="796" w:hanging="270"/>
            </w:pPr>
            <w:r w:rsidRPr="008E1E37">
              <w:t>Notification preference (all notifications, for user roles only, or none)</w:t>
            </w:r>
          </w:p>
          <w:p w14:paraId="3D06B0EE" w14:textId="34FA9DAA" w:rsidR="00855BE9" w:rsidRDefault="00855BE9" w:rsidP="00EB35FA">
            <w:pPr>
              <w:pStyle w:val="ListParagraph"/>
              <w:numPr>
                <w:ilvl w:val="0"/>
                <w:numId w:val="9"/>
              </w:numPr>
              <w:spacing w:before="240"/>
              <w:ind w:left="346" w:hanging="270"/>
            </w:pPr>
            <w:r>
              <w:t>Select the user’s roles &amp; permissions within the Superior platform</w:t>
            </w:r>
            <w:r w:rsidR="00B4125A">
              <w:t>.</w:t>
            </w:r>
          </w:p>
          <w:p w14:paraId="77ABCD48" w14:textId="59362C82" w:rsidR="003A000F" w:rsidRDefault="003A000F" w:rsidP="004C3DE0">
            <w:pPr>
              <w:pStyle w:val="ListParagraph"/>
              <w:numPr>
                <w:ilvl w:val="1"/>
                <w:numId w:val="9"/>
              </w:numPr>
              <w:ind w:left="799" w:hanging="270"/>
            </w:pPr>
            <w:r w:rsidRPr="00DE7110">
              <w:rPr>
                <w:b/>
                <w:bCs/>
              </w:rPr>
              <w:t>Beneficiary Claims</w:t>
            </w:r>
            <w:r w:rsidR="006E45BF" w:rsidRPr="00DE7110">
              <w:rPr>
                <w:b/>
                <w:bCs/>
              </w:rPr>
              <w:t xml:space="preserve">: </w:t>
            </w:r>
            <w:r w:rsidR="006E45BF">
              <w:t>Ability to submit and process beneficiary claims</w:t>
            </w:r>
            <w:r w:rsidR="006620F9">
              <w:t>.</w:t>
            </w:r>
          </w:p>
          <w:p w14:paraId="1BFCA830" w14:textId="0E565EEE" w:rsidR="003A000F" w:rsidRDefault="003A000F" w:rsidP="004C3DE0">
            <w:pPr>
              <w:pStyle w:val="ListParagraph"/>
              <w:numPr>
                <w:ilvl w:val="1"/>
                <w:numId w:val="9"/>
              </w:numPr>
              <w:ind w:left="799" w:hanging="270"/>
            </w:pPr>
            <w:r w:rsidRPr="00DE7110">
              <w:rPr>
                <w:b/>
                <w:bCs/>
              </w:rPr>
              <w:t>Data Processor</w:t>
            </w:r>
            <w:r w:rsidR="009860D2" w:rsidRPr="00DE7110">
              <w:rPr>
                <w:b/>
                <w:bCs/>
              </w:rPr>
              <w:t xml:space="preserve">: </w:t>
            </w:r>
            <w:r w:rsidR="009860D2" w:rsidRPr="009860D2">
              <w:rPr>
                <w:lang w:val="en-US"/>
              </w:rPr>
              <w:t>Ability to upload and process the organization’s imported files</w:t>
            </w:r>
            <w:r w:rsidR="006620F9">
              <w:rPr>
                <w:lang w:val="en-US"/>
              </w:rPr>
              <w:t>.</w:t>
            </w:r>
          </w:p>
          <w:p w14:paraId="0F239147" w14:textId="228492ED" w:rsidR="003A000F" w:rsidRDefault="003A000F" w:rsidP="004C3DE0">
            <w:pPr>
              <w:pStyle w:val="ListParagraph"/>
              <w:numPr>
                <w:ilvl w:val="1"/>
                <w:numId w:val="9"/>
              </w:numPr>
              <w:ind w:left="799" w:hanging="270"/>
            </w:pPr>
            <w:r w:rsidRPr="00DE7110">
              <w:rPr>
                <w:b/>
                <w:bCs/>
              </w:rPr>
              <w:t>Recurring Distributions Administrator</w:t>
            </w:r>
            <w:r w:rsidR="00CE38B9" w:rsidRPr="00DE7110">
              <w:rPr>
                <w:b/>
                <w:bCs/>
              </w:rPr>
              <w:t>:</w:t>
            </w:r>
            <w:r w:rsidR="00CE38B9">
              <w:t xml:space="preserve"> </w:t>
            </w:r>
            <w:r w:rsidR="00CE38B9" w:rsidRPr="00CE38B9">
              <w:rPr>
                <w:lang w:val="en-US"/>
              </w:rPr>
              <w:t>Ability to review scheduled distributions and notification mailing lists and edit settings for recurring distributions</w:t>
            </w:r>
            <w:r w:rsidR="006620F9">
              <w:rPr>
                <w:lang w:val="en-US"/>
              </w:rPr>
              <w:t>.</w:t>
            </w:r>
          </w:p>
          <w:p w14:paraId="7A8E9F3E" w14:textId="255F6F1B" w:rsidR="003A000F" w:rsidRDefault="003A000F" w:rsidP="004C3DE0">
            <w:pPr>
              <w:pStyle w:val="ListParagraph"/>
              <w:numPr>
                <w:ilvl w:val="1"/>
                <w:numId w:val="9"/>
              </w:numPr>
              <w:ind w:left="799" w:hanging="270"/>
            </w:pPr>
            <w:r w:rsidRPr="00DE7110">
              <w:rPr>
                <w:b/>
                <w:bCs/>
              </w:rPr>
              <w:t>Site Administrator</w:t>
            </w:r>
            <w:r w:rsidR="00CE38B9" w:rsidRPr="00DE7110">
              <w:rPr>
                <w:b/>
                <w:bCs/>
              </w:rPr>
              <w:t xml:space="preserve">: </w:t>
            </w:r>
            <w:r w:rsidR="00CE38B9" w:rsidRPr="00CE38B9">
              <w:rPr>
                <w:lang w:val="en-US"/>
              </w:rPr>
              <w:t>Ability to add permissions to administer an organization, including deleting accounts, editing organizational data, updating investments, etc</w:t>
            </w:r>
            <w:r w:rsidR="006620F9">
              <w:rPr>
                <w:lang w:val="en-US"/>
              </w:rPr>
              <w:t>.</w:t>
            </w:r>
          </w:p>
          <w:p w14:paraId="03CD42DD" w14:textId="530545FE" w:rsidR="003A000F" w:rsidRDefault="003A000F" w:rsidP="004C3DE0">
            <w:pPr>
              <w:pStyle w:val="ListParagraph"/>
              <w:numPr>
                <w:ilvl w:val="1"/>
                <w:numId w:val="9"/>
              </w:numPr>
              <w:ind w:left="799" w:hanging="270"/>
            </w:pPr>
            <w:r w:rsidRPr="00DE7110">
              <w:rPr>
                <w:b/>
                <w:bCs/>
              </w:rPr>
              <w:t>Tax Reporting</w:t>
            </w:r>
            <w:r w:rsidR="00CE38B9" w:rsidRPr="00DE7110">
              <w:rPr>
                <w:b/>
                <w:bCs/>
              </w:rPr>
              <w:t xml:space="preserve">: </w:t>
            </w:r>
            <w:r w:rsidR="00CE38B9" w:rsidRPr="00CE38B9">
              <w:rPr>
                <w:lang w:val="en-US"/>
              </w:rPr>
              <w:t>Ability to review/submit the organization’s end of year tax reporting</w:t>
            </w:r>
            <w:r w:rsidR="006620F9">
              <w:rPr>
                <w:lang w:val="en-US"/>
              </w:rPr>
              <w:t>.</w:t>
            </w:r>
          </w:p>
          <w:p w14:paraId="09B4D5DF" w14:textId="0C5B0E73" w:rsidR="003A000F" w:rsidRDefault="003A000F" w:rsidP="0067683A">
            <w:pPr>
              <w:pStyle w:val="ListParagraph"/>
              <w:numPr>
                <w:ilvl w:val="1"/>
                <w:numId w:val="9"/>
              </w:numPr>
              <w:ind w:left="798" w:hanging="270"/>
            </w:pPr>
            <w:r w:rsidRPr="00DE7110">
              <w:rPr>
                <w:b/>
                <w:bCs/>
              </w:rPr>
              <w:lastRenderedPageBreak/>
              <w:t>Transactions</w:t>
            </w:r>
            <w:r w:rsidR="00DE7110" w:rsidRPr="00DE7110">
              <w:rPr>
                <w:b/>
                <w:bCs/>
              </w:rPr>
              <w:t>:</w:t>
            </w:r>
            <w:r w:rsidR="00DE7110">
              <w:t xml:space="preserve"> </w:t>
            </w:r>
            <w:r w:rsidR="00DE7110" w:rsidRPr="00DE7110">
              <w:rPr>
                <w:lang w:val="en-US"/>
              </w:rPr>
              <w:t>Ability to complete typical teller actions, such as adding new accounts and transactions through the transaction workflows</w:t>
            </w:r>
            <w:r w:rsidR="006620F9">
              <w:rPr>
                <w:lang w:val="en-US"/>
              </w:rPr>
              <w:t>.</w:t>
            </w:r>
          </w:p>
          <w:p w14:paraId="2A73D500" w14:textId="1C45F7D8" w:rsidR="006E45BF" w:rsidRDefault="006E45BF" w:rsidP="0067683A">
            <w:pPr>
              <w:pStyle w:val="ListParagraph"/>
              <w:numPr>
                <w:ilvl w:val="1"/>
                <w:numId w:val="9"/>
              </w:numPr>
              <w:ind w:left="798" w:hanging="270"/>
            </w:pPr>
            <w:r w:rsidRPr="00DE7110">
              <w:rPr>
                <w:b/>
                <w:bCs/>
              </w:rPr>
              <w:t>Transactions Administrator</w:t>
            </w:r>
            <w:r w:rsidR="00DE7110" w:rsidRPr="00DE7110">
              <w:rPr>
                <w:b/>
                <w:bCs/>
              </w:rPr>
              <w:t xml:space="preserve">: </w:t>
            </w:r>
            <w:r w:rsidR="00DE7110" w:rsidRPr="00DE7110">
              <w:rPr>
                <w:lang w:val="en-US"/>
              </w:rPr>
              <w:t>Ability to review and override some transaction validations from other users</w:t>
            </w:r>
            <w:r w:rsidR="006620F9">
              <w:rPr>
                <w:lang w:val="en-US"/>
              </w:rPr>
              <w:t>.</w:t>
            </w:r>
          </w:p>
          <w:p w14:paraId="6D5528D5" w14:textId="36C3550E" w:rsidR="006E45BF" w:rsidRDefault="006E45BF" w:rsidP="0067683A">
            <w:pPr>
              <w:pStyle w:val="ListParagraph"/>
              <w:numPr>
                <w:ilvl w:val="1"/>
                <w:numId w:val="9"/>
              </w:numPr>
              <w:ind w:left="798" w:hanging="270"/>
            </w:pPr>
            <w:r w:rsidRPr="00DE7110">
              <w:rPr>
                <w:b/>
                <w:bCs/>
              </w:rPr>
              <w:t>User Administrator</w:t>
            </w:r>
            <w:r w:rsidR="00DE7110" w:rsidRPr="00DE7110">
              <w:rPr>
                <w:b/>
                <w:bCs/>
              </w:rPr>
              <w:t>:</w:t>
            </w:r>
            <w:r w:rsidR="00DE7110">
              <w:t xml:space="preserve"> </w:t>
            </w:r>
            <w:r w:rsidR="00DE7110" w:rsidRPr="00DE7110">
              <w:rPr>
                <w:lang w:val="en-US"/>
              </w:rPr>
              <w:t xml:space="preserve">Ability to add, update, and remove users </w:t>
            </w:r>
            <w:r w:rsidR="000B4B00">
              <w:rPr>
                <w:lang w:val="en-US"/>
              </w:rPr>
              <w:t>from</w:t>
            </w:r>
            <w:r w:rsidR="00DE7110" w:rsidRPr="00DE7110">
              <w:rPr>
                <w:lang w:val="en-US"/>
              </w:rPr>
              <w:t xml:space="preserve"> an organization.</w:t>
            </w:r>
          </w:p>
          <w:p w14:paraId="7101055A" w14:textId="2D9BA59A" w:rsidR="00855BE9" w:rsidRDefault="00855BE9" w:rsidP="00746D8A">
            <w:pPr>
              <w:pStyle w:val="ListParagraph"/>
              <w:numPr>
                <w:ilvl w:val="0"/>
                <w:numId w:val="9"/>
              </w:numPr>
              <w:ind w:left="346" w:hanging="270"/>
            </w:pPr>
            <w:r>
              <w:t>Check the box to verify and complete the user registration.</w:t>
            </w:r>
          </w:p>
          <w:p w14:paraId="17279830" w14:textId="727AFA8D" w:rsidR="00855BE9" w:rsidRPr="00A54F31" w:rsidRDefault="00855BE9" w:rsidP="00746D8A">
            <w:pPr>
              <w:spacing w:before="240"/>
              <w:rPr>
                <w:rFonts w:ascii="Lato Black" w:eastAsiaTheme="minorHAnsi" w:hAnsi="Lato Black" w:cstheme="minorBidi"/>
                <w:color w:val="0C1F2A" w:themeColor="text1"/>
                <w:sz w:val="26"/>
                <w:szCs w:val="26"/>
                <w:lang w:val="en-US"/>
              </w:rPr>
            </w:pPr>
            <w:r w:rsidRPr="00A54F31">
              <w:rPr>
                <w:rFonts w:ascii="Lato Black" w:eastAsiaTheme="minorHAnsi" w:hAnsi="Lato Black" w:cstheme="minorBidi"/>
                <w:color w:val="0C1F2A" w:themeColor="text1"/>
                <w:sz w:val="26"/>
                <w:szCs w:val="26"/>
                <w:lang w:val="en-US"/>
              </w:rPr>
              <w:t>How to</w:t>
            </w:r>
            <w:r>
              <w:rPr>
                <w:rFonts w:ascii="Lato Black" w:eastAsiaTheme="minorHAnsi" w:hAnsi="Lato Black" w:cstheme="minorBidi"/>
                <w:color w:val="0C1F2A" w:themeColor="text1"/>
                <w:sz w:val="26"/>
                <w:szCs w:val="26"/>
                <w:lang w:val="en-US"/>
              </w:rPr>
              <w:t xml:space="preserve"> Add Users with Superior Templates</w:t>
            </w:r>
          </w:p>
          <w:p w14:paraId="650630FE" w14:textId="77777777" w:rsidR="00855BE9" w:rsidRDefault="00855BE9" w:rsidP="00B252E9">
            <w:pPr>
              <w:pStyle w:val="ListParagraph"/>
              <w:numPr>
                <w:ilvl w:val="0"/>
                <w:numId w:val="10"/>
              </w:numPr>
              <w:ind w:left="346" w:hanging="270"/>
            </w:pPr>
            <w:r>
              <w:t xml:space="preserve">Click </w:t>
            </w:r>
            <w:r w:rsidRPr="00CF337C">
              <w:rPr>
                <w:b/>
                <w:bCs/>
              </w:rPr>
              <w:t>Data Import</w:t>
            </w:r>
            <w:r>
              <w:t xml:space="preserve"> from the left navigation menu in the Superior platform.</w:t>
            </w:r>
          </w:p>
          <w:p w14:paraId="39926C05" w14:textId="403E549D" w:rsidR="00855BE9" w:rsidRDefault="00855BE9" w:rsidP="00B252E9">
            <w:pPr>
              <w:pStyle w:val="ListParagraph"/>
              <w:numPr>
                <w:ilvl w:val="0"/>
                <w:numId w:val="10"/>
              </w:numPr>
              <w:ind w:left="346" w:hanging="270"/>
            </w:pPr>
            <w:r>
              <w:t xml:space="preserve">Click </w:t>
            </w:r>
            <w:r w:rsidRPr="00CF337C">
              <w:rPr>
                <w:b/>
                <w:bCs/>
              </w:rPr>
              <w:t xml:space="preserve">Add </w:t>
            </w:r>
            <w:r>
              <w:rPr>
                <w:b/>
                <w:bCs/>
              </w:rPr>
              <w:t>Users</w:t>
            </w:r>
            <w:r>
              <w:t xml:space="preserve">. </w:t>
            </w:r>
          </w:p>
          <w:p w14:paraId="4146DD4C" w14:textId="7518678D" w:rsidR="00855BE9" w:rsidRDefault="00855BE9" w:rsidP="00B252E9">
            <w:pPr>
              <w:pStyle w:val="ListParagraph"/>
              <w:numPr>
                <w:ilvl w:val="0"/>
                <w:numId w:val="10"/>
              </w:numPr>
              <w:ind w:left="346" w:hanging="270"/>
            </w:pPr>
            <w:r>
              <w:t xml:space="preserve">Click the </w:t>
            </w:r>
            <w:r w:rsidRPr="00CF337C">
              <w:rPr>
                <w:b/>
                <w:bCs/>
              </w:rPr>
              <w:t xml:space="preserve">Import </w:t>
            </w:r>
            <w:r>
              <w:rPr>
                <w:b/>
                <w:bCs/>
              </w:rPr>
              <w:t>Users</w:t>
            </w:r>
            <w:r>
              <w:t xml:space="preserve"> button.</w:t>
            </w:r>
          </w:p>
          <w:p w14:paraId="56A49283" w14:textId="702DDF7A" w:rsidR="00855BE9" w:rsidRDefault="00855BE9" w:rsidP="00B252E9">
            <w:pPr>
              <w:pStyle w:val="ListParagraph"/>
              <w:numPr>
                <w:ilvl w:val="0"/>
                <w:numId w:val="10"/>
              </w:numPr>
              <w:ind w:left="346" w:hanging="270"/>
            </w:pPr>
            <w:r>
              <w:t xml:space="preserve">Click the </w:t>
            </w:r>
            <w:r w:rsidRPr="00CF337C">
              <w:rPr>
                <w:b/>
                <w:bCs/>
              </w:rPr>
              <w:t>Click Here</w:t>
            </w:r>
            <w:r>
              <w:t xml:space="preserve"> link to download the “Users” template.</w:t>
            </w:r>
          </w:p>
          <w:p w14:paraId="029586A2" w14:textId="24708E86" w:rsidR="00855BE9" w:rsidRDefault="00855BE9" w:rsidP="00B252E9">
            <w:pPr>
              <w:pStyle w:val="ListParagraph"/>
              <w:numPr>
                <w:ilvl w:val="0"/>
                <w:numId w:val="10"/>
              </w:numPr>
              <w:ind w:left="346" w:hanging="270"/>
            </w:pPr>
            <w:r>
              <w:t>Add user data to the spreadsheet, referring to the “Field Definitions” tab for formatting details.</w:t>
            </w:r>
          </w:p>
          <w:p w14:paraId="3D5A9C90" w14:textId="77777777" w:rsidR="00855BE9" w:rsidRPr="00E637F1" w:rsidRDefault="00855BE9" w:rsidP="00B252E9">
            <w:pPr>
              <w:pStyle w:val="ListParagraph"/>
              <w:numPr>
                <w:ilvl w:val="0"/>
                <w:numId w:val="10"/>
              </w:numPr>
              <w:ind w:left="346" w:hanging="270"/>
            </w:pPr>
            <w:r>
              <w:t xml:space="preserve">Save spreadsheet and upload under </w:t>
            </w:r>
            <w:r w:rsidRPr="00CF337C">
              <w:rPr>
                <w:b/>
                <w:bCs/>
              </w:rPr>
              <w:t>Organization Settings&gt;Organizational Documents</w:t>
            </w:r>
            <w:r>
              <w:t xml:space="preserve"> of the Superior platform.</w:t>
            </w:r>
          </w:p>
          <w:p w14:paraId="268C404D" w14:textId="1884607C" w:rsidR="00855BE9" w:rsidRPr="00B252E9" w:rsidRDefault="00855BE9" w:rsidP="00B252E9"/>
        </w:tc>
      </w:tr>
    </w:tbl>
    <w:p w14:paraId="02EF580C" w14:textId="77777777" w:rsidR="00F30209" w:rsidRDefault="00F30209" w:rsidP="00D24882">
      <w:pPr>
        <w:spacing w:after="0"/>
        <w:rPr>
          <w:color w:val="0C1F2A" w:themeColor="text1"/>
          <w:sz w:val="28"/>
          <w:szCs w:val="28"/>
        </w:rPr>
      </w:pPr>
      <w:r>
        <w:rPr>
          <w:color w:val="0C1F2A" w:themeColor="text1"/>
          <w:sz w:val="28"/>
          <w:szCs w:val="28"/>
        </w:rPr>
        <w:lastRenderedPageBreak/>
        <w:br w:type="page"/>
      </w:r>
    </w:p>
    <w:p w14:paraId="51333297" w14:textId="73625350" w:rsidR="00C1242C" w:rsidRPr="00037CF2" w:rsidRDefault="00C1242C" w:rsidP="00157BE3">
      <w:pPr>
        <w:spacing w:after="0"/>
        <w:ind w:left="-720" w:right="-720"/>
        <w:rPr>
          <w:color w:val="0C1F2A" w:themeColor="text1"/>
          <w:sz w:val="28"/>
          <w:szCs w:val="28"/>
        </w:rPr>
      </w:pPr>
      <w:bookmarkStart w:id="0" w:name="AddingAdditionalData"/>
      <w:bookmarkEnd w:id="0"/>
      <w:r w:rsidRPr="00037CF2">
        <w:rPr>
          <w:color w:val="0C1F2A" w:themeColor="text1"/>
          <w:sz w:val="28"/>
          <w:szCs w:val="28"/>
        </w:rPr>
        <w:lastRenderedPageBreak/>
        <w:t>Adding Additional Data Received After Initial Upload</w:t>
      </w:r>
      <w:r w:rsidR="00EE3F0B">
        <w:rPr>
          <w:color w:val="0C1F2A" w:themeColor="text1"/>
          <w:sz w:val="28"/>
          <w:szCs w:val="28"/>
        </w:rPr>
        <w:t xml:space="preserve"> to Superior</w:t>
      </w:r>
    </w:p>
    <w:p w14:paraId="06AD431E" w14:textId="4BAB5585" w:rsidR="00D24882" w:rsidRDefault="00870A6D" w:rsidP="00157BE3">
      <w:pPr>
        <w:ind w:left="-720" w:right="-720"/>
      </w:pPr>
      <w:r w:rsidRPr="00037CF2">
        <w:t>Remember the date that you pull your initial data to upload to the Superior platform.</w:t>
      </w:r>
      <w:r w:rsidR="00B77F2C">
        <w:t xml:space="preserve"> Any transactions process</w:t>
      </w:r>
      <w:r w:rsidR="00821DD9">
        <w:t>ed</w:t>
      </w:r>
      <w:r w:rsidR="00B77F2C">
        <w:t xml:space="preserve"> after this date but before your “live” date with Superior, may be added to the platform using one of the following methods:</w:t>
      </w:r>
    </w:p>
    <w:p w14:paraId="4673B918" w14:textId="3C33EFD5" w:rsidR="00B77F2C" w:rsidRDefault="002E6C25" w:rsidP="00157BE3">
      <w:pPr>
        <w:pStyle w:val="ListParagraph"/>
        <w:numPr>
          <w:ilvl w:val="0"/>
          <w:numId w:val="11"/>
        </w:numPr>
        <w:ind w:left="0" w:right="-720"/>
      </w:pPr>
      <w:r>
        <w:t xml:space="preserve">Complete the applicable transaction workflow under the </w:t>
      </w:r>
      <w:r w:rsidRPr="00D56BE7">
        <w:rPr>
          <w:b/>
          <w:bCs/>
        </w:rPr>
        <w:t>Transactions</w:t>
      </w:r>
      <w:r>
        <w:t xml:space="preserve"> page of the Superior platform</w:t>
      </w:r>
      <w:r w:rsidR="00D56BE7">
        <w:t xml:space="preserve"> to add the information to the specific account owner’s account.</w:t>
      </w:r>
    </w:p>
    <w:p w14:paraId="4489F586" w14:textId="77777777" w:rsidR="00A443F5" w:rsidRDefault="00A443F5" w:rsidP="00157BE3">
      <w:pPr>
        <w:pStyle w:val="ListParagraph"/>
        <w:ind w:left="-720" w:right="-720"/>
      </w:pPr>
    </w:p>
    <w:p w14:paraId="50D3D983" w14:textId="0BB96904" w:rsidR="00A443F5" w:rsidRDefault="00A443F5" w:rsidP="001418C8">
      <w:pPr>
        <w:pStyle w:val="ListParagraph"/>
        <w:ind w:left="-720" w:right="-720" w:firstLine="720"/>
      </w:pPr>
      <w:r>
        <w:t>OR</w:t>
      </w:r>
    </w:p>
    <w:p w14:paraId="58EF2BE7" w14:textId="77777777" w:rsidR="00A443F5" w:rsidRDefault="00A443F5" w:rsidP="00157BE3">
      <w:pPr>
        <w:pStyle w:val="ListParagraph"/>
        <w:ind w:left="-720" w:right="-720"/>
      </w:pPr>
    </w:p>
    <w:p w14:paraId="28F86D58" w14:textId="4589EAA6" w:rsidR="00D56BE7" w:rsidRDefault="00821DD9" w:rsidP="00157BE3">
      <w:pPr>
        <w:pStyle w:val="ListParagraph"/>
        <w:numPr>
          <w:ilvl w:val="0"/>
          <w:numId w:val="11"/>
        </w:numPr>
        <w:ind w:left="0" w:right="-720"/>
      </w:pPr>
      <w:r>
        <w:t xml:space="preserve">Follow the steps outlined </w:t>
      </w:r>
      <w:r w:rsidR="00A443F5">
        <w:t>on the previous pages</w:t>
      </w:r>
      <w:r w:rsidR="00A809F7">
        <w:t xml:space="preserve"> to pull the additional information and enter it into the applicable templates</w:t>
      </w:r>
      <w:r w:rsidR="000B4444" w:rsidRPr="000B4444">
        <w:t xml:space="preserve"> </w:t>
      </w:r>
      <w:r w:rsidR="000B4444">
        <w:t xml:space="preserve">provided by Superior under the </w:t>
      </w:r>
      <w:r w:rsidR="000B4444" w:rsidRPr="007A5956">
        <w:rPr>
          <w:b/>
          <w:bCs/>
        </w:rPr>
        <w:t>Data Import</w:t>
      </w:r>
      <w:r w:rsidR="000B4444">
        <w:t xml:space="preserve"> page of the platform</w:t>
      </w:r>
      <w:r w:rsidR="00A809F7">
        <w:t>.</w:t>
      </w:r>
    </w:p>
    <w:p w14:paraId="4ABA9CE2" w14:textId="30C0E225" w:rsidR="00A809F7" w:rsidRDefault="00A809F7" w:rsidP="00157BE3">
      <w:pPr>
        <w:pStyle w:val="ListParagraph"/>
        <w:numPr>
          <w:ilvl w:val="1"/>
          <w:numId w:val="11"/>
        </w:numPr>
        <w:ind w:left="720" w:right="-720"/>
      </w:pPr>
      <w:r>
        <w:t xml:space="preserve">Only retrieve information that was added to your core system </w:t>
      </w:r>
      <w:r w:rsidR="00D05EEB" w:rsidRPr="00EC4EA9">
        <w:rPr>
          <w:b/>
          <w:bCs/>
          <w:i/>
          <w:iCs/>
        </w:rPr>
        <w:t>after</w:t>
      </w:r>
      <w:r w:rsidR="00D05EEB">
        <w:t xml:space="preserve"> you initially pulled data through your “live” date with Superior. </w:t>
      </w:r>
    </w:p>
    <w:p w14:paraId="4A3F4A23" w14:textId="6A4C322D" w:rsidR="009D0B1E" w:rsidRDefault="009D0B1E" w:rsidP="00157BE3">
      <w:pPr>
        <w:pStyle w:val="ListParagraph"/>
        <w:numPr>
          <w:ilvl w:val="1"/>
          <w:numId w:val="11"/>
        </w:numPr>
        <w:ind w:left="720" w:right="-720"/>
      </w:pPr>
      <w:r>
        <w:t xml:space="preserve">Upload the reports under the </w:t>
      </w:r>
      <w:r w:rsidRPr="00037CF2">
        <w:rPr>
          <w:b/>
          <w:bCs/>
        </w:rPr>
        <w:t>Data Import</w:t>
      </w:r>
      <w:r>
        <w:t xml:space="preserve"> page for the specific additional data you will be uploading (</w:t>
      </w:r>
      <w:r w:rsidR="003645C3">
        <w:t>e.g., Add/Update Accounts, Add/Update Deposits, Add/Update Distributions).</w:t>
      </w:r>
    </w:p>
    <w:p w14:paraId="61E0B62E" w14:textId="328477C5" w:rsidR="003645C3" w:rsidRDefault="003645C3" w:rsidP="00157BE3">
      <w:pPr>
        <w:pStyle w:val="ListParagraph"/>
        <w:numPr>
          <w:ilvl w:val="1"/>
          <w:numId w:val="11"/>
        </w:numPr>
        <w:ind w:left="720" w:right="-720"/>
      </w:pPr>
      <w:r>
        <w:t xml:space="preserve">Review the status of the uploaded file to confirm that </w:t>
      </w:r>
      <w:r w:rsidR="000B66A3">
        <w:t xml:space="preserve">no errors applied. </w:t>
      </w:r>
    </w:p>
    <w:p w14:paraId="7EC883DE" w14:textId="3858ACD1" w:rsidR="000B66A3" w:rsidRDefault="000B66A3" w:rsidP="00157BE3">
      <w:pPr>
        <w:pStyle w:val="ListParagraph"/>
        <w:numPr>
          <w:ilvl w:val="1"/>
          <w:numId w:val="11"/>
        </w:numPr>
        <w:ind w:left="720" w:right="-720"/>
      </w:pPr>
      <w:r>
        <w:t xml:space="preserve">Correct any errors, as needed, </w:t>
      </w:r>
      <w:r w:rsidR="00037CF2">
        <w:t xml:space="preserve">under the </w:t>
      </w:r>
      <w:r w:rsidR="00037CF2" w:rsidRPr="00037CF2">
        <w:rPr>
          <w:b/>
          <w:bCs/>
        </w:rPr>
        <w:t>Data Import</w:t>
      </w:r>
      <w:r w:rsidR="00037CF2">
        <w:t xml:space="preserve"> page</w:t>
      </w:r>
      <w:r w:rsidR="00E1110D">
        <w:t xml:space="preserve"> until no errors remain.</w:t>
      </w:r>
    </w:p>
    <w:p w14:paraId="7C53570F" w14:textId="77777777" w:rsidR="00157BE3" w:rsidRDefault="00157BE3" w:rsidP="00157BE3">
      <w:pPr>
        <w:ind w:left="-720" w:right="-720"/>
      </w:pPr>
    </w:p>
    <w:p w14:paraId="76B3A738" w14:textId="066C1AF8" w:rsidR="00157BE3" w:rsidRDefault="00157BE3" w:rsidP="00157BE3">
      <w:pPr>
        <w:ind w:left="-720" w:right="-720"/>
      </w:pPr>
      <w:r>
        <w:t>As always, if</w:t>
      </w:r>
      <w:r w:rsidRPr="006516F8">
        <w:t xml:space="preserve"> </w:t>
      </w:r>
      <w:r>
        <w:t>you have any questions, we’re happy to assist! Please contact us</w:t>
      </w:r>
      <w:r w:rsidRPr="00C042A3">
        <w:t xml:space="preserve"> </w:t>
      </w:r>
      <w:r>
        <w:t xml:space="preserve">Monday through Friday from 8:00 a.m. to 5:00 p.m. Central Time, using one of the following methods: </w:t>
      </w:r>
    </w:p>
    <w:p w14:paraId="65230AF9" w14:textId="77777777" w:rsidR="00157BE3" w:rsidRDefault="00157BE3" w:rsidP="00157BE3">
      <w:pPr>
        <w:pStyle w:val="ListParagraph"/>
        <w:numPr>
          <w:ilvl w:val="0"/>
          <w:numId w:val="12"/>
        </w:numPr>
        <w:ind w:left="0" w:right="-720"/>
      </w:pPr>
      <w:r>
        <w:t>Chat feature located in the bottom right corner of the Superior IRA &amp; HSA platform</w:t>
      </w:r>
    </w:p>
    <w:p w14:paraId="0C68E793" w14:textId="77777777" w:rsidR="00157BE3" w:rsidRDefault="00157BE3" w:rsidP="00157BE3">
      <w:pPr>
        <w:pStyle w:val="ListParagraph"/>
        <w:numPr>
          <w:ilvl w:val="0"/>
          <w:numId w:val="12"/>
        </w:numPr>
        <w:ind w:left="0" w:right="-720"/>
      </w:pPr>
      <w:r>
        <w:t xml:space="preserve">Email at </w:t>
      </w:r>
      <w:hyperlink r:id="rId13" w:history="1">
        <w:r w:rsidRPr="00CC02C2">
          <w:rPr>
            <w:rStyle w:val="Hyperlink"/>
          </w:rPr>
          <w:t>support@superiorira.com</w:t>
        </w:r>
      </w:hyperlink>
    </w:p>
    <w:p w14:paraId="2F88A235" w14:textId="77777777" w:rsidR="00157BE3" w:rsidRDefault="00157BE3" w:rsidP="00157BE3">
      <w:pPr>
        <w:pStyle w:val="ListParagraph"/>
        <w:numPr>
          <w:ilvl w:val="0"/>
          <w:numId w:val="12"/>
        </w:numPr>
        <w:ind w:left="0" w:right="-720"/>
      </w:pPr>
      <w:r>
        <w:t>Call us at 888.470.4542, option 1 for Customer Service</w:t>
      </w:r>
    </w:p>
    <w:p w14:paraId="3B49CE52" w14:textId="77777777" w:rsidR="00157BE3" w:rsidRDefault="00157BE3" w:rsidP="00157BE3"/>
    <w:sectPr w:rsidR="00157B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6F48" w14:textId="77777777" w:rsidR="001E4DFD" w:rsidRDefault="001E4DFD" w:rsidP="008033C7">
      <w:pPr>
        <w:spacing w:after="0" w:line="240" w:lineRule="auto"/>
      </w:pPr>
      <w:r>
        <w:separator/>
      </w:r>
    </w:p>
  </w:endnote>
  <w:endnote w:type="continuationSeparator" w:id="0">
    <w:p w14:paraId="2FDF0F7A" w14:textId="77777777" w:rsidR="001E4DFD" w:rsidRDefault="001E4DFD" w:rsidP="0080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E10002FF" w:usb1="5000ECFF" w:usb2="00000021" w:usb3="00000000" w:csb0="0000019F" w:csb1="00000000"/>
  </w:font>
  <w:font w:name="Nexa Light">
    <w:altName w:val="Calibri"/>
    <w:panose1 w:val="00000000000000000000"/>
    <w:charset w:val="00"/>
    <w:family w:val="modern"/>
    <w:notTrueType/>
    <w:pitch w:val="variable"/>
    <w:sig w:usb0="800000AF" w:usb1="4000004A"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A20" w14:textId="6B67E30A" w:rsidR="008033C7" w:rsidRPr="00234D56" w:rsidRDefault="00000000" w:rsidP="00C32A7D">
    <w:pPr>
      <w:pStyle w:val="Footer"/>
      <w:tabs>
        <w:tab w:val="clear" w:pos="9360"/>
        <w:tab w:val="right" w:pos="10080"/>
      </w:tabs>
      <w:ind w:left="-720" w:right="-720"/>
      <w:jc w:val="both"/>
      <w:rPr>
        <w:sz w:val="32"/>
        <w:szCs w:val="32"/>
      </w:rPr>
    </w:pPr>
    <w:sdt>
      <w:sdtPr>
        <w:rPr>
          <w:sz w:val="20"/>
          <w:szCs w:val="20"/>
        </w:rPr>
        <w:id w:val="1728636285"/>
        <w:docPartObj>
          <w:docPartGallery w:val="Page Numbers (Top of Page)"/>
          <w:docPartUnique/>
        </w:docPartObj>
      </w:sdtPr>
      <w:sdtContent>
        <w:r w:rsidR="008033C7">
          <w:rPr>
            <w:sz w:val="20"/>
            <w:szCs w:val="20"/>
          </w:rPr>
          <w:t>Data Gathering Instructions</w:t>
        </w:r>
        <w:r w:rsidR="008033C7" w:rsidRPr="00234D56">
          <w:rPr>
            <w:sz w:val="20"/>
            <w:szCs w:val="20"/>
          </w:rPr>
          <w:tab/>
          <w:t xml:space="preserve">Page </w:t>
        </w:r>
        <w:r w:rsidR="008033C7" w:rsidRPr="00234D56">
          <w:rPr>
            <w:sz w:val="20"/>
            <w:szCs w:val="20"/>
          </w:rPr>
          <w:fldChar w:fldCharType="begin"/>
        </w:r>
        <w:r w:rsidR="008033C7" w:rsidRPr="00234D56">
          <w:rPr>
            <w:sz w:val="20"/>
            <w:szCs w:val="20"/>
          </w:rPr>
          <w:instrText xml:space="preserve"> PAGE </w:instrText>
        </w:r>
        <w:r w:rsidR="008033C7" w:rsidRPr="00234D56">
          <w:rPr>
            <w:sz w:val="20"/>
            <w:szCs w:val="20"/>
          </w:rPr>
          <w:fldChar w:fldCharType="separate"/>
        </w:r>
        <w:r w:rsidR="008033C7">
          <w:rPr>
            <w:sz w:val="20"/>
            <w:szCs w:val="20"/>
          </w:rPr>
          <w:t>1</w:t>
        </w:r>
        <w:r w:rsidR="008033C7" w:rsidRPr="00234D56">
          <w:rPr>
            <w:sz w:val="20"/>
            <w:szCs w:val="20"/>
          </w:rPr>
          <w:fldChar w:fldCharType="end"/>
        </w:r>
        <w:r w:rsidR="008033C7" w:rsidRPr="00234D56">
          <w:rPr>
            <w:sz w:val="20"/>
            <w:szCs w:val="20"/>
          </w:rPr>
          <w:t xml:space="preserve"> of </w:t>
        </w:r>
        <w:r w:rsidR="008033C7" w:rsidRPr="00234D56">
          <w:rPr>
            <w:sz w:val="20"/>
            <w:szCs w:val="20"/>
          </w:rPr>
          <w:fldChar w:fldCharType="begin"/>
        </w:r>
        <w:r w:rsidR="008033C7" w:rsidRPr="00234D56">
          <w:rPr>
            <w:sz w:val="20"/>
            <w:szCs w:val="20"/>
          </w:rPr>
          <w:instrText xml:space="preserve"> NUMPAGES  </w:instrText>
        </w:r>
        <w:r w:rsidR="008033C7" w:rsidRPr="00234D56">
          <w:rPr>
            <w:sz w:val="20"/>
            <w:szCs w:val="20"/>
          </w:rPr>
          <w:fldChar w:fldCharType="separate"/>
        </w:r>
        <w:r w:rsidR="008033C7">
          <w:rPr>
            <w:sz w:val="20"/>
            <w:szCs w:val="20"/>
          </w:rPr>
          <w:t>12</w:t>
        </w:r>
        <w:r w:rsidR="008033C7" w:rsidRPr="00234D56">
          <w:rPr>
            <w:sz w:val="20"/>
            <w:szCs w:val="20"/>
          </w:rPr>
          <w:fldChar w:fldCharType="end"/>
        </w:r>
        <w:r w:rsidR="008033C7" w:rsidRPr="00234D56">
          <w:rPr>
            <w:sz w:val="20"/>
            <w:szCs w:val="20"/>
          </w:rPr>
          <w:t xml:space="preserve"> </w:t>
        </w:r>
        <w:r w:rsidR="008033C7" w:rsidRPr="00234D56">
          <w:rPr>
            <w:sz w:val="20"/>
            <w:szCs w:val="20"/>
          </w:rPr>
          <w:tab/>
          <w:t>© 202</w:t>
        </w:r>
        <w:r w:rsidR="008033C7">
          <w:rPr>
            <w:sz w:val="20"/>
            <w:szCs w:val="20"/>
          </w:rPr>
          <w:t>3</w:t>
        </w:r>
        <w:r w:rsidR="008033C7" w:rsidRPr="00234D56">
          <w:rPr>
            <w:sz w:val="20"/>
            <w:szCs w:val="20"/>
          </w:rPr>
          <w:t xml:space="preserve"> Superior IRA &amp; HSA, LLC</w:t>
        </w:r>
      </w:sdtContent>
    </w:sdt>
    <w:r w:rsidR="008033C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6EEC" w14:textId="77777777" w:rsidR="001E4DFD" w:rsidRDefault="001E4DFD" w:rsidP="008033C7">
      <w:pPr>
        <w:spacing w:after="0" w:line="240" w:lineRule="auto"/>
      </w:pPr>
      <w:r>
        <w:separator/>
      </w:r>
    </w:p>
  </w:footnote>
  <w:footnote w:type="continuationSeparator" w:id="0">
    <w:p w14:paraId="044DE01E" w14:textId="77777777" w:rsidR="001E4DFD" w:rsidRDefault="001E4DFD" w:rsidP="00803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9A1"/>
    <w:multiLevelType w:val="hybridMultilevel"/>
    <w:tmpl w:val="7544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E26D3"/>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A51A6B"/>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4650A4"/>
    <w:multiLevelType w:val="hybridMultilevel"/>
    <w:tmpl w:val="367E0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263BD"/>
    <w:multiLevelType w:val="hybridMultilevel"/>
    <w:tmpl w:val="39EC5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C3CC8"/>
    <w:multiLevelType w:val="hybridMultilevel"/>
    <w:tmpl w:val="A6CE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85E49"/>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AC7963"/>
    <w:multiLevelType w:val="hybridMultilevel"/>
    <w:tmpl w:val="4822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A483C"/>
    <w:multiLevelType w:val="hybridMultilevel"/>
    <w:tmpl w:val="D60E5B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F510F"/>
    <w:multiLevelType w:val="hybridMultilevel"/>
    <w:tmpl w:val="79785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66A07CF"/>
    <w:multiLevelType w:val="hybridMultilevel"/>
    <w:tmpl w:val="3C2E35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EA18D7"/>
    <w:multiLevelType w:val="hybridMultilevel"/>
    <w:tmpl w:val="3C2E3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945809">
    <w:abstractNumId w:val="0"/>
  </w:num>
  <w:num w:numId="2" w16cid:durableId="2069912069">
    <w:abstractNumId w:val="4"/>
  </w:num>
  <w:num w:numId="3" w16cid:durableId="2110881722">
    <w:abstractNumId w:val="9"/>
  </w:num>
  <w:num w:numId="4" w16cid:durableId="1652251848">
    <w:abstractNumId w:val="11"/>
  </w:num>
  <w:num w:numId="5" w16cid:durableId="1019430466">
    <w:abstractNumId w:val="10"/>
  </w:num>
  <w:num w:numId="6" w16cid:durableId="997801943">
    <w:abstractNumId w:val="2"/>
  </w:num>
  <w:num w:numId="7" w16cid:durableId="939333755">
    <w:abstractNumId w:val="1"/>
  </w:num>
  <w:num w:numId="8" w16cid:durableId="258946977">
    <w:abstractNumId w:val="5"/>
  </w:num>
  <w:num w:numId="9" w16cid:durableId="1561600888">
    <w:abstractNumId w:val="8"/>
  </w:num>
  <w:num w:numId="10" w16cid:durableId="1630470346">
    <w:abstractNumId w:val="6"/>
  </w:num>
  <w:num w:numId="11" w16cid:durableId="1413429925">
    <w:abstractNumId w:val="3"/>
  </w:num>
  <w:num w:numId="12" w16cid:durableId="2064057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C7"/>
    <w:rsid w:val="00037CF2"/>
    <w:rsid w:val="00057A98"/>
    <w:rsid w:val="000662EB"/>
    <w:rsid w:val="00067F3D"/>
    <w:rsid w:val="00084617"/>
    <w:rsid w:val="00095D2C"/>
    <w:rsid w:val="000A773A"/>
    <w:rsid w:val="000B4444"/>
    <w:rsid w:val="000B4B00"/>
    <w:rsid w:val="000B66A3"/>
    <w:rsid w:val="000C5101"/>
    <w:rsid w:val="000C7D73"/>
    <w:rsid w:val="00106F38"/>
    <w:rsid w:val="001151B9"/>
    <w:rsid w:val="0013427D"/>
    <w:rsid w:val="001418C8"/>
    <w:rsid w:val="00157BE3"/>
    <w:rsid w:val="0016795B"/>
    <w:rsid w:val="001B0907"/>
    <w:rsid w:val="001B6240"/>
    <w:rsid w:val="001C7A31"/>
    <w:rsid w:val="001D5E75"/>
    <w:rsid w:val="001E2EA8"/>
    <w:rsid w:val="001E4DFD"/>
    <w:rsid w:val="001F7E67"/>
    <w:rsid w:val="00232925"/>
    <w:rsid w:val="00256807"/>
    <w:rsid w:val="00257CE8"/>
    <w:rsid w:val="00273167"/>
    <w:rsid w:val="002935CB"/>
    <w:rsid w:val="002E6C25"/>
    <w:rsid w:val="002F534A"/>
    <w:rsid w:val="0031575C"/>
    <w:rsid w:val="0033070F"/>
    <w:rsid w:val="0035666C"/>
    <w:rsid w:val="003645C3"/>
    <w:rsid w:val="003709A2"/>
    <w:rsid w:val="00376CD2"/>
    <w:rsid w:val="003A000F"/>
    <w:rsid w:val="003C7558"/>
    <w:rsid w:val="003E6E1B"/>
    <w:rsid w:val="003F151F"/>
    <w:rsid w:val="003F71E6"/>
    <w:rsid w:val="0042181A"/>
    <w:rsid w:val="004231CA"/>
    <w:rsid w:val="00423CBD"/>
    <w:rsid w:val="0048434F"/>
    <w:rsid w:val="004C3DE0"/>
    <w:rsid w:val="004C4E76"/>
    <w:rsid w:val="004D2C90"/>
    <w:rsid w:val="004F3906"/>
    <w:rsid w:val="004F3DA5"/>
    <w:rsid w:val="004F5C91"/>
    <w:rsid w:val="00522103"/>
    <w:rsid w:val="005277DF"/>
    <w:rsid w:val="00527BC9"/>
    <w:rsid w:val="0053255C"/>
    <w:rsid w:val="00533FC4"/>
    <w:rsid w:val="00536755"/>
    <w:rsid w:val="00557A4D"/>
    <w:rsid w:val="005A28B4"/>
    <w:rsid w:val="005C05BF"/>
    <w:rsid w:val="005C2A8A"/>
    <w:rsid w:val="005E1399"/>
    <w:rsid w:val="005F1ED7"/>
    <w:rsid w:val="00601B96"/>
    <w:rsid w:val="00603604"/>
    <w:rsid w:val="0060655A"/>
    <w:rsid w:val="006078E0"/>
    <w:rsid w:val="006134E2"/>
    <w:rsid w:val="00613598"/>
    <w:rsid w:val="006620F9"/>
    <w:rsid w:val="006714BB"/>
    <w:rsid w:val="0067194B"/>
    <w:rsid w:val="006752F2"/>
    <w:rsid w:val="0067683A"/>
    <w:rsid w:val="006D60D7"/>
    <w:rsid w:val="006D6464"/>
    <w:rsid w:val="006E45BF"/>
    <w:rsid w:val="006F77E0"/>
    <w:rsid w:val="00700DF4"/>
    <w:rsid w:val="00734BB5"/>
    <w:rsid w:val="00746D8A"/>
    <w:rsid w:val="007516D7"/>
    <w:rsid w:val="00761B9A"/>
    <w:rsid w:val="007A0759"/>
    <w:rsid w:val="007F77EB"/>
    <w:rsid w:val="008033C7"/>
    <w:rsid w:val="00805664"/>
    <w:rsid w:val="0081131A"/>
    <w:rsid w:val="008130CB"/>
    <w:rsid w:val="00821DD9"/>
    <w:rsid w:val="00855BE9"/>
    <w:rsid w:val="00857412"/>
    <w:rsid w:val="00870A6D"/>
    <w:rsid w:val="00895F3C"/>
    <w:rsid w:val="008B7D7E"/>
    <w:rsid w:val="008C272C"/>
    <w:rsid w:val="008D5836"/>
    <w:rsid w:val="008E1E37"/>
    <w:rsid w:val="008E29BD"/>
    <w:rsid w:val="008E5F9B"/>
    <w:rsid w:val="00927AD3"/>
    <w:rsid w:val="00930095"/>
    <w:rsid w:val="00944BF3"/>
    <w:rsid w:val="0096121C"/>
    <w:rsid w:val="009860D2"/>
    <w:rsid w:val="009D0B1E"/>
    <w:rsid w:val="009D1CB2"/>
    <w:rsid w:val="009E23C4"/>
    <w:rsid w:val="009F534E"/>
    <w:rsid w:val="00A010AF"/>
    <w:rsid w:val="00A31F7F"/>
    <w:rsid w:val="00A443F5"/>
    <w:rsid w:val="00A54F31"/>
    <w:rsid w:val="00A809F7"/>
    <w:rsid w:val="00A8404D"/>
    <w:rsid w:val="00AB48ED"/>
    <w:rsid w:val="00B20261"/>
    <w:rsid w:val="00B252E9"/>
    <w:rsid w:val="00B4125A"/>
    <w:rsid w:val="00B51B54"/>
    <w:rsid w:val="00B77F2C"/>
    <w:rsid w:val="00B91795"/>
    <w:rsid w:val="00BA5D65"/>
    <w:rsid w:val="00BC1DD8"/>
    <w:rsid w:val="00BC2579"/>
    <w:rsid w:val="00BE74FA"/>
    <w:rsid w:val="00BF3EF1"/>
    <w:rsid w:val="00C07512"/>
    <w:rsid w:val="00C1242C"/>
    <w:rsid w:val="00C23931"/>
    <w:rsid w:val="00C32A7D"/>
    <w:rsid w:val="00C32B1C"/>
    <w:rsid w:val="00C472B4"/>
    <w:rsid w:val="00C539B1"/>
    <w:rsid w:val="00C82AB2"/>
    <w:rsid w:val="00C86D10"/>
    <w:rsid w:val="00CA4873"/>
    <w:rsid w:val="00CE2C15"/>
    <w:rsid w:val="00CE38B9"/>
    <w:rsid w:val="00CF1655"/>
    <w:rsid w:val="00CF337C"/>
    <w:rsid w:val="00D05257"/>
    <w:rsid w:val="00D05EEB"/>
    <w:rsid w:val="00D24882"/>
    <w:rsid w:val="00D56BE7"/>
    <w:rsid w:val="00D62A9F"/>
    <w:rsid w:val="00D65DE5"/>
    <w:rsid w:val="00D777CD"/>
    <w:rsid w:val="00D83E43"/>
    <w:rsid w:val="00D9263F"/>
    <w:rsid w:val="00DD3265"/>
    <w:rsid w:val="00DE7110"/>
    <w:rsid w:val="00E0051F"/>
    <w:rsid w:val="00E1110D"/>
    <w:rsid w:val="00E11F5B"/>
    <w:rsid w:val="00E41D7B"/>
    <w:rsid w:val="00E4780A"/>
    <w:rsid w:val="00E50245"/>
    <w:rsid w:val="00E57CE0"/>
    <w:rsid w:val="00E637F1"/>
    <w:rsid w:val="00E81625"/>
    <w:rsid w:val="00EA3330"/>
    <w:rsid w:val="00EA5C06"/>
    <w:rsid w:val="00EB35FA"/>
    <w:rsid w:val="00EC0D7B"/>
    <w:rsid w:val="00EC2978"/>
    <w:rsid w:val="00EC4EA9"/>
    <w:rsid w:val="00ED7EC2"/>
    <w:rsid w:val="00EE3F0B"/>
    <w:rsid w:val="00F12813"/>
    <w:rsid w:val="00F26251"/>
    <w:rsid w:val="00F30209"/>
    <w:rsid w:val="00F32011"/>
    <w:rsid w:val="00F401DF"/>
    <w:rsid w:val="00F41BF4"/>
    <w:rsid w:val="00F51E7E"/>
    <w:rsid w:val="00F840FA"/>
    <w:rsid w:val="00F904A3"/>
    <w:rsid w:val="00F93944"/>
    <w:rsid w:val="00FB1A9A"/>
    <w:rsid w:val="00FC715A"/>
    <w:rsid w:val="00FD4FD5"/>
    <w:rsid w:val="00FE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0B85"/>
  <w15:chartTrackingRefBased/>
  <w15:docId w15:val="{97835D54-45BE-4F57-A49E-6C67F62F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C7"/>
    <w:rPr>
      <w:rFonts w:ascii="Lato" w:hAnsi="Lato"/>
      <w:color w:val="231F20"/>
      <w:sz w:val="24"/>
      <w:szCs w:val="24"/>
    </w:rPr>
  </w:style>
  <w:style w:type="paragraph" w:styleId="Heading1">
    <w:name w:val="heading 1"/>
    <w:basedOn w:val="Normal"/>
    <w:next w:val="Normal"/>
    <w:link w:val="Heading1Char"/>
    <w:uiPriority w:val="9"/>
    <w:qFormat/>
    <w:rsid w:val="00376CD2"/>
    <w:pPr>
      <w:keepNext/>
      <w:keepLines/>
      <w:spacing w:before="240" w:after="0"/>
      <w:outlineLvl w:val="0"/>
    </w:pPr>
    <w:rPr>
      <w:rFonts w:ascii="Nexa Light" w:eastAsiaTheme="majorEastAsia" w:hAnsi="Nexa Light" w:cstheme="majorBidi"/>
      <w:color w:val="368E64"/>
      <w:sz w:val="36"/>
      <w:szCs w:val="36"/>
    </w:rPr>
  </w:style>
  <w:style w:type="paragraph" w:styleId="Heading2">
    <w:name w:val="heading 2"/>
    <w:basedOn w:val="Normal"/>
    <w:next w:val="Normal"/>
    <w:link w:val="Heading2Char"/>
    <w:uiPriority w:val="9"/>
    <w:unhideWhenUsed/>
    <w:qFormat/>
    <w:rsid w:val="00376CD2"/>
    <w:pPr>
      <w:keepNext/>
      <w:keepLines/>
      <w:spacing w:before="120" w:after="0" w:line="240" w:lineRule="auto"/>
      <w:outlineLvl w:val="1"/>
    </w:pPr>
    <w:rPr>
      <w:rFonts w:ascii="Nexa Light" w:eastAsiaTheme="majorEastAsia" w:hAnsi="Nexa Light" w:cstheme="majorBidi"/>
      <w:sz w:val="32"/>
      <w:szCs w:val="32"/>
    </w:rPr>
  </w:style>
  <w:style w:type="paragraph" w:styleId="Heading3">
    <w:name w:val="heading 3"/>
    <w:basedOn w:val="Normal"/>
    <w:next w:val="Normal"/>
    <w:link w:val="Heading3Char"/>
    <w:uiPriority w:val="9"/>
    <w:unhideWhenUsed/>
    <w:qFormat/>
    <w:rsid w:val="00376CD2"/>
    <w:pPr>
      <w:keepNext/>
      <w:keepLines/>
      <w:spacing w:before="40" w:after="0"/>
      <w:outlineLvl w:val="2"/>
    </w:pPr>
    <w:rPr>
      <w:rFonts w:asciiTheme="majorHAnsi" w:eastAsiaTheme="majorEastAsia" w:hAnsiTheme="majorHAnsi" w:cstheme="majorBidi"/>
      <w:color w:val="29674B" w:themeColor="accent1" w:themeShade="7F"/>
    </w:rPr>
  </w:style>
  <w:style w:type="paragraph" w:styleId="Heading4">
    <w:name w:val="heading 4"/>
    <w:basedOn w:val="Normal"/>
    <w:next w:val="Normal"/>
    <w:link w:val="Heading4Char"/>
    <w:uiPriority w:val="9"/>
    <w:semiHidden/>
    <w:unhideWhenUsed/>
    <w:qFormat/>
    <w:rsid w:val="008033C7"/>
    <w:pPr>
      <w:keepNext/>
      <w:keepLines/>
      <w:spacing w:before="80" w:after="40"/>
      <w:outlineLvl w:val="3"/>
    </w:pPr>
    <w:rPr>
      <w:rFonts w:asciiTheme="minorHAnsi" w:eastAsiaTheme="majorEastAsia" w:hAnsiTheme="minorHAnsi" w:cstheme="majorBidi"/>
      <w:i/>
      <w:iCs/>
      <w:color w:val="3E9C71" w:themeColor="accent1" w:themeShade="BF"/>
    </w:rPr>
  </w:style>
  <w:style w:type="paragraph" w:styleId="Heading5">
    <w:name w:val="heading 5"/>
    <w:basedOn w:val="Normal"/>
    <w:next w:val="Normal"/>
    <w:link w:val="Heading5Char"/>
    <w:uiPriority w:val="9"/>
    <w:semiHidden/>
    <w:unhideWhenUsed/>
    <w:qFormat/>
    <w:rsid w:val="008033C7"/>
    <w:pPr>
      <w:keepNext/>
      <w:keepLines/>
      <w:spacing w:before="80" w:after="40"/>
      <w:outlineLvl w:val="4"/>
    </w:pPr>
    <w:rPr>
      <w:rFonts w:asciiTheme="minorHAnsi" w:eastAsiaTheme="majorEastAsia" w:hAnsiTheme="minorHAnsi" w:cstheme="majorBidi"/>
      <w:color w:val="3E9C71" w:themeColor="accent1" w:themeShade="BF"/>
    </w:rPr>
  </w:style>
  <w:style w:type="paragraph" w:styleId="Heading6">
    <w:name w:val="heading 6"/>
    <w:basedOn w:val="Normal"/>
    <w:next w:val="Normal"/>
    <w:link w:val="Heading6Char"/>
    <w:uiPriority w:val="9"/>
    <w:semiHidden/>
    <w:unhideWhenUsed/>
    <w:qFormat/>
    <w:rsid w:val="008033C7"/>
    <w:pPr>
      <w:keepNext/>
      <w:keepLines/>
      <w:spacing w:before="40" w:after="0"/>
      <w:outlineLvl w:val="5"/>
    </w:pPr>
    <w:rPr>
      <w:rFonts w:asciiTheme="minorHAnsi" w:eastAsiaTheme="majorEastAsia" w:hAnsiTheme="minorHAnsi" w:cstheme="majorBidi"/>
      <w:i/>
      <w:iCs/>
      <w:color w:val="2F7AA5" w:themeColor="text1" w:themeTint="A6"/>
    </w:rPr>
  </w:style>
  <w:style w:type="paragraph" w:styleId="Heading7">
    <w:name w:val="heading 7"/>
    <w:basedOn w:val="Normal"/>
    <w:next w:val="Normal"/>
    <w:link w:val="Heading7Char"/>
    <w:uiPriority w:val="9"/>
    <w:semiHidden/>
    <w:unhideWhenUsed/>
    <w:qFormat/>
    <w:rsid w:val="008033C7"/>
    <w:pPr>
      <w:keepNext/>
      <w:keepLines/>
      <w:spacing w:before="40" w:after="0"/>
      <w:outlineLvl w:val="6"/>
    </w:pPr>
    <w:rPr>
      <w:rFonts w:asciiTheme="minorHAnsi" w:eastAsiaTheme="majorEastAsia" w:hAnsiTheme="minorHAnsi" w:cstheme="majorBidi"/>
      <w:color w:val="2F7AA5" w:themeColor="text1" w:themeTint="A6"/>
    </w:rPr>
  </w:style>
  <w:style w:type="paragraph" w:styleId="Heading8">
    <w:name w:val="heading 8"/>
    <w:basedOn w:val="Normal"/>
    <w:next w:val="Normal"/>
    <w:link w:val="Heading8Char"/>
    <w:uiPriority w:val="9"/>
    <w:semiHidden/>
    <w:unhideWhenUsed/>
    <w:qFormat/>
    <w:rsid w:val="008033C7"/>
    <w:pPr>
      <w:keepNext/>
      <w:keepLines/>
      <w:spacing w:after="0"/>
      <w:outlineLvl w:val="7"/>
    </w:pPr>
    <w:rPr>
      <w:rFonts w:asciiTheme="minorHAnsi" w:eastAsiaTheme="majorEastAsia" w:hAnsiTheme="minorHAnsi" w:cstheme="majorBidi"/>
      <w:i/>
      <w:iCs/>
      <w:color w:val="1B4660" w:themeColor="text1" w:themeTint="D8"/>
    </w:rPr>
  </w:style>
  <w:style w:type="paragraph" w:styleId="Heading9">
    <w:name w:val="heading 9"/>
    <w:basedOn w:val="Normal"/>
    <w:next w:val="Normal"/>
    <w:link w:val="Heading9Char"/>
    <w:uiPriority w:val="9"/>
    <w:semiHidden/>
    <w:unhideWhenUsed/>
    <w:qFormat/>
    <w:rsid w:val="008033C7"/>
    <w:pPr>
      <w:keepNext/>
      <w:keepLines/>
      <w:spacing w:after="0"/>
      <w:outlineLvl w:val="8"/>
    </w:pPr>
    <w:rPr>
      <w:rFonts w:asciiTheme="minorHAnsi" w:eastAsiaTheme="majorEastAsia" w:hAnsiTheme="minorHAnsi" w:cstheme="majorBidi"/>
      <w:color w:val="1B46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CD2"/>
    <w:rPr>
      <w:rFonts w:ascii="Nexa Light" w:eastAsiaTheme="majorEastAsia" w:hAnsi="Nexa Light" w:cstheme="majorBidi"/>
      <w:color w:val="368E64"/>
      <w:sz w:val="36"/>
      <w:szCs w:val="36"/>
    </w:rPr>
  </w:style>
  <w:style w:type="character" w:customStyle="1" w:styleId="Heading2Char">
    <w:name w:val="Heading 2 Char"/>
    <w:basedOn w:val="DefaultParagraphFont"/>
    <w:link w:val="Heading2"/>
    <w:uiPriority w:val="9"/>
    <w:rsid w:val="00376CD2"/>
    <w:rPr>
      <w:rFonts w:ascii="Nexa Light" w:eastAsiaTheme="majorEastAsia" w:hAnsi="Nexa Light" w:cstheme="majorBidi"/>
      <w:color w:val="231F20"/>
      <w:sz w:val="32"/>
      <w:szCs w:val="32"/>
    </w:rPr>
  </w:style>
  <w:style w:type="character" w:customStyle="1" w:styleId="Heading3Char">
    <w:name w:val="Heading 3 Char"/>
    <w:basedOn w:val="DefaultParagraphFont"/>
    <w:link w:val="Heading3"/>
    <w:uiPriority w:val="9"/>
    <w:rsid w:val="00376CD2"/>
    <w:rPr>
      <w:rFonts w:asciiTheme="majorHAnsi" w:eastAsiaTheme="majorEastAsia" w:hAnsiTheme="majorHAnsi" w:cstheme="majorBidi"/>
      <w:color w:val="29674B" w:themeColor="accent1" w:themeShade="7F"/>
      <w:sz w:val="24"/>
      <w:szCs w:val="24"/>
    </w:rPr>
  </w:style>
  <w:style w:type="paragraph" w:styleId="ListParagraph">
    <w:name w:val="List Paragraph"/>
    <w:basedOn w:val="Normal"/>
    <w:uiPriority w:val="34"/>
    <w:qFormat/>
    <w:rsid w:val="00376CD2"/>
    <w:pPr>
      <w:ind w:left="720"/>
      <w:contextualSpacing/>
    </w:pPr>
  </w:style>
  <w:style w:type="character" w:customStyle="1" w:styleId="Heading4Char">
    <w:name w:val="Heading 4 Char"/>
    <w:basedOn w:val="DefaultParagraphFont"/>
    <w:link w:val="Heading4"/>
    <w:uiPriority w:val="9"/>
    <w:semiHidden/>
    <w:rsid w:val="008033C7"/>
    <w:rPr>
      <w:rFonts w:eastAsiaTheme="majorEastAsia" w:cstheme="majorBidi"/>
      <w:i/>
      <w:iCs/>
      <w:color w:val="3E9C71" w:themeColor="accent1" w:themeShade="BF"/>
      <w:sz w:val="24"/>
      <w:szCs w:val="24"/>
    </w:rPr>
  </w:style>
  <w:style w:type="character" w:customStyle="1" w:styleId="Heading5Char">
    <w:name w:val="Heading 5 Char"/>
    <w:basedOn w:val="DefaultParagraphFont"/>
    <w:link w:val="Heading5"/>
    <w:uiPriority w:val="9"/>
    <w:semiHidden/>
    <w:rsid w:val="008033C7"/>
    <w:rPr>
      <w:rFonts w:eastAsiaTheme="majorEastAsia" w:cstheme="majorBidi"/>
      <w:color w:val="3E9C71" w:themeColor="accent1" w:themeShade="BF"/>
      <w:sz w:val="24"/>
      <w:szCs w:val="24"/>
    </w:rPr>
  </w:style>
  <w:style w:type="character" w:customStyle="1" w:styleId="Heading6Char">
    <w:name w:val="Heading 6 Char"/>
    <w:basedOn w:val="DefaultParagraphFont"/>
    <w:link w:val="Heading6"/>
    <w:uiPriority w:val="9"/>
    <w:semiHidden/>
    <w:rsid w:val="008033C7"/>
    <w:rPr>
      <w:rFonts w:eastAsiaTheme="majorEastAsia" w:cstheme="majorBidi"/>
      <w:i/>
      <w:iCs/>
      <w:color w:val="2F7AA5" w:themeColor="text1" w:themeTint="A6"/>
      <w:sz w:val="24"/>
      <w:szCs w:val="24"/>
    </w:rPr>
  </w:style>
  <w:style w:type="character" w:customStyle="1" w:styleId="Heading7Char">
    <w:name w:val="Heading 7 Char"/>
    <w:basedOn w:val="DefaultParagraphFont"/>
    <w:link w:val="Heading7"/>
    <w:uiPriority w:val="9"/>
    <w:semiHidden/>
    <w:rsid w:val="008033C7"/>
    <w:rPr>
      <w:rFonts w:eastAsiaTheme="majorEastAsia" w:cstheme="majorBidi"/>
      <w:color w:val="2F7AA5" w:themeColor="text1" w:themeTint="A6"/>
      <w:sz w:val="24"/>
      <w:szCs w:val="24"/>
    </w:rPr>
  </w:style>
  <w:style w:type="character" w:customStyle="1" w:styleId="Heading8Char">
    <w:name w:val="Heading 8 Char"/>
    <w:basedOn w:val="DefaultParagraphFont"/>
    <w:link w:val="Heading8"/>
    <w:uiPriority w:val="9"/>
    <w:semiHidden/>
    <w:rsid w:val="008033C7"/>
    <w:rPr>
      <w:rFonts w:eastAsiaTheme="majorEastAsia" w:cstheme="majorBidi"/>
      <w:i/>
      <w:iCs/>
      <w:color w:val="1B4660" w:themeColor="text1" w:themeTint="D8"/>
      <w:sz w:val="24"/>
      <w:szCs w:val="24"/>
    </w:rPr>
  </w:style>
  <w:style w:type="character" w:customStyle="1" w:styleId="Heading9Char">
    <w:name w:val="Heading 9 Char"/>
    <w:basedOn w:val="DefaultParagraphFont"/>
    <w:link w:val="Heading9"/>
    <w:uiPriority w:val="9"/>
    <w:semiHidden/>
    <w:rsid w:val="008033C7"/>
    <w:rPr>
      <w:rFonts w:eastAsiaTheme="majorEastAsia" w:cstheme="majorBidi"/>
      <w:color w:val="1B4660" w:themeColor="text1" w:themeTint="D8"/>
      <w:sz w:val="24"/>
      <w:szCs w:val="24"/>
    </w:rPr>
  </w:style>
  <w:style w:type="paragraph" w:styleId="Title">
    <w:name w:val="Title"/>
    <w:basedOn w:val="Normal"/>
    <w:next w:val="Normal"/>
    <w:link w:val="TitleChar"/>
    <w:uiPriority w:val="10"/>
    <w:qFormat/>
    <w:rsid w:val="008033C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03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3C7"/>
    <w:pPr>
      <w:numPr>
        <w:ilvl w:val="1"/>
      </w:numPr>
    </w:pPr>
    <w:rPr>
      <w:rFonts w:asciiTheme="minorHAnsi" w:eastAsiaTheme="majorEastAsia" w:hAnsiTheme="minorHAnsi" w:cstheme="majorBidi"/>
      <w:color w:val="2F7AA5" w:themeColor="text1" w:themeTint="A6"/>
      <w:spacing w:val="15"/>
      <w:sz w:val="28"/>
      <w:szCs w:val="28"/>
    </w:rPr>
  </w:style>
  <w:style w:type="character" w:customStyle="1" w:styleId="SubtitleChar">
    <w:name w:val="Subtitle Char"/>
    <w:basedOn w:val="DefaultParagraphFont"/>
    <w:link w:val="Subtitle"/>
    <w:uiPriority w:val="11"/>
    <w:rsid w:val="008033C7"/>
    <w:rPr>
      <w:rFonts w:eastAsiaTheme="majorEastAsia" w:cstheme="majorBidi"/>
      <w:color w:val="2F7AA5" w:themeColor="text1" w:themeTint="A6"/>
      <w:spacing w:val="15"/>
      <w:sz w:val="28"/>
      <w:szCs w:val="28"/>
    </w:rPr>
  </w:style>
  <w:style w:type="paragraph" w:styleId="Quote">
    <w:name w:val="Quote"/>
    <w:basedOn w:val="Normal"/>
    <w:next w:val="Normal"/>
    <w:link w:val="QuoteChar"/>
    <w:uiPriority w:val="29"/>
    <w:qFormat/>
    <w:rsid w:val="008033C7"/>
    <w:pPr>
      <w:spacing w:before="160"/>
      <w:jc w:val="center"/>
    </w:pPr>
    <w:rPr>
      <w:i/>
      <w:iCs/>
      <w:color w:val="256082" w:themeColor="text1" w:themeTint="BF"/>
    </w:rPr>
  </w:style>
  <w:style w:type="character" w:customStyle="1" w:styleId="QuoteChar">
    <w:name w:val="Quote Char"/>
    <w:basedOn w:val="DefaultParagraphFont"/>
    <w:link w:val="Quote"/>
    <w:uiPriority w:val="29"/>
    <w:rsid w:val="008033C7"/>
    <w:rPr>
      <w:rFonts w:ascii="Lato" w:hAnsi="Lato"/>
      <w:i/>
      <w:iCs/>
      <w:color w:val="256082" w:themeColor="text1" w:themeTint="BF"/>
      <w:sz w:val="24"/>
      <w:szCs w:val="24"/>
    </w:rPr>
  </w:style>
  <w:style w:type="character" w:styleId="IntenseEmphasis">
    <w:name w:val="Intense Emphasis"/>
    <w:basedOn w:val="DefaultParagraphFont"/>
    <w:uiPriority w:val="21"/>
    <w:qFormat/>
    <w:rsid w:val="008033C7"/>
    <w:rPr>
      <w:i/>
      <w:iCs/>
      <w:color w:val="3E9C71" w:themeColor="accent1" w:themeShade="BF"/>
    </w:rPr>
  </w:style>
  <w:style w:type="paragraph" w:styleId="IntenseQuote">
    <w:name w:val="Intense Quote"/>
    <w:basedOn w:val="Normal"/>
    <w:next w:val="Normal"/>
    <w:link w:val="IntenseQuoteChar"/>
    <w:uiPriority w:val="30"/>
    <w:qFormat/>
    <w:rsid w:val="008033C7"/>
    <w:pPr>
      <w:pBdr>
        <w:top w:val="single" w:sz="4" w:space="10" w:color="3E9C71" w:themeColor="accent1" w:themeShade="BF"/>
        <w:bottom w:val="single" w:sz="4" w:space="10" w:color="3E9C71" w:themeColor="accent1" w:themeShade="BF"/>
      </w:pBdr>
      <w:spacing w:before="360" w:after="360"/>
      <w:ind w:left="864" w:right="864"/>
      <w:jc w:val="center"/>
    </w:pPr>
    <w:rPr>
      <w:i/>
      <w:iCs/>
      <w:color w:val="3E9C71" w:themeColor="accent1" w:themeShade="BF"/>
    </w:rPr>
  </w:style>
  <w:style w:type="character" w:customStyle="1" w:styleId="IntenseQuoteChar">
    <w:name w:val="Intense Quote Char"/>
    <w:basedOn w:val="DefaultParagraphFont"/>
    <w:link w:val="IntenseQuote"/>
    <w:uiPriority w:val="30"/>
    <w:rsid w:val="008033C7"/>
    <w:rPr>
      <w:rFonts w:ascii="Lato" w:hAnsi="Lato"/>
      <w:i/>
      <w:iCs/>
      <w:color w:val="3E9C71" w:themeColor="accent1" w:themeShade="BF"/>
      <w:sz w:val="24"/>
      <w:szCs w:val="24"/>
    </w:rPr>
  </w:style>
  <w:style w:type="character" w:styleId="IntenseReference">
    <w:name w:val="Intense Reference"/>
    <w:basedOn w:val="DefaultParagraphFont"/>
    <w:uiPriority w:val="32"/>
    <w:qFormat/>
    <w:rsid w:val="008033C7"/>
    <w:rPr>
      <w:b/>
      <w:bCs/>
      <w:smallCaps/>
      <w:color w:val="3E9C71" w:themeColor="accent1" w:themeShade="BF"/>
      <w:spacing w:val="5"/>
    </w:rPr>
  </w:style>
  <w:style w:type="paragraph" w:styleId="Header">
    <w:name w:val="header"/>
    <w:basedOn w:val="Normal"/>
    <w:link w:val="HeaderChar"/>
    <w:uiPriority w:val="99"/>
    <w:unhideWhenUsed/>
    <w:rsid w:val="00803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3C7"/>
    <w:rPr>
      <w:rFonts w:ascii="Lato" w:hAnsi="Lato"/>
      <w:color w:val="231F20"/>
      <w:sz w:val="24"/>
      <w:szCs w:val="24"/>
    </w:rPr>
  </w:style>
  <w:style w:type="paragraph" w:styleId="Footer">
    <w:name w:val="footer"/>
    <w:basedOn w:val="Normal"/>
    <w:link w:val="FooterChar"/>
    <w:uiPriority w:val="99"/>
    <w:unhideWhenUsed/>
    <w:rsid w:val="00803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3C7"/>
    <w:rPr>
      <w:rFonts w:ascii="Lato" w:hAnsi="Lato"/>
      <w:color w:val="231F20"/>
      <w:sz w:val="24"/>
      <w:szCs w:val="24"/>
    </w:rPr>
  </w:style>
  <w:style w:type="table" w:styleId="TableGrid">
    <w:name w:val="Table Grid"/>
    <w:basedOn w:val="TableNormal"/>
    <w:uiPriority w:val="39"/>
    <w:rsid w:val="00ED7EC2"/>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1B96"/>
    <w:rPr>
      <w:sz w:val="16"/>
      <w:szCs w:val="16"/>
    </w:rPr>
  </w:style>
  <w:style w:type="paragraph" w:styleId="CommentText">
    <w:name w:val="annotation text"/>
    <w:basedOn w:val="Normal"/>
    <w:link w:val="CommentTextChar"/>
    <w:uiPriority w:val="99"/>
    <w:unhideWhenUsed/>
    <w:rsid w:val="00601B96"/>
    <w:pPr>
      <w:spacing w:line="240" w:lineRule="auto"/>
    </w:pPr>
    <w:rPr>
      <w:sz w:val="20"/>
      <w:szCs w:val="20"/>
    </w:rPr>
  </w:style>
  <w:style w:type="character" w:customStyle="1" w:styleId="CommentTextChar">
    <w:name w:val="Comment Text Char"/>
    <w:basedOn w:val="DefaultParagraphFont"/>
    <w:link w:val="CommentText"/>
    <w:uiPriority w:val="99"/>
    <w:rsid w:val="00601B96"/>
    <w:rPr>
      <w:rFonts w:ascii="Lato" w:hAnsi="Lato"/>
      <w:color w:val="231F20"/>
      <w:sz w:val="20"/>
      <w:szCs w:val="20"/>
    </w:rPr>
  </w:style>
  <w:style w:type="paragraph" w:styleId="CommentSubject">
    <w:name w:val="annotation subject"/>
    <w:basedOn w:val="CommentText"/>
    <w:next w:val="CommentText"/>
    <w:link w:val="CommentSubjectChar"/>
    <w:uiPriority w:val="99"/>
    <w:semiHidden/>
    <w:unhideWhenUsed/>
    <w:rsid w:val="00601B96"/>
    <w:rPr>
      <w:b/>
      <w:bCs/>
    </w:rPr>
  </w:style>
  <w:style w:type="character" w:customStyle="1" w:styleId="CommentSubjectChar">
    <w:name w:val="Comment Subject Char"/>
    <w:basedOn w:val="CommentTextChar"/>
    <w:link w:val="CommentSubject"/>
    <w:uiPriority w:val="99"/>
    <w:semiHidden/>
    <w:rsid w:val="00601B96"/>
    <w:rPr>
      <w:rFonts w:ascii="Lato" w:hAnsi="Lato"/>
      <w:b/>
      <w:bCs/>
      <w:color w:val="231F20"/>
      <w:sz w:val="20"/>
      <w:szCs w:val="20"/>
    </w:rPr>
  </w:style>
  <w:style w:type="character" w:styleId="Hyperlink">
    <w:name w:val="Hyperlink"/>
    <w:basedOn w:val="DefaultParagraphFont"/>
    <w:uiPriority w:val="99"/>
    <w:unhideWhenUsed/>
    <w:rsid w:val="00C1242C"/>
    <w:rPr>
      <w:color w:val="368E64" w:themeColor="hyperlink"/>
      <w:u w:val="single"/>
    </w:rPr>
  </w:style>
  <w:style w:type="character" w:styleId="UnresolvedMention">
    <w:name w:val="Unresolved Mention"/>
    <w:basedOn w:val="DefaultParagraphFont"/>
    <w:uiPriority w:val="99"/>
    <w:semiHidden/>
    <w:unhideWhenUsed/>
    <w:rsid w:val="00C1242C"/>
    <w:rPr>
      <w:color w:val="605E5C"/>
      <w:shd w:val="clear" w:color="auto" w:fill="E1DFDD"/>
    </w:rPr>
  </w:style>
  <w:style w:type="character" w:styleId="FollowedHyperlink">
    <w:name w:val="FollowedHyperlink"/>
    <w:basedOn w:val="DefaultParagraphFont"/>
    <w:uiPriority w:val="99"/>
    <w:semiHidden/>
    <w:unhideWhenUsed/>
    <w:rsid w:val="00F30209"/>
    <w:rPr>
      <w:color w:val="C2BCB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superiorir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uperior IRA">
      <a:dk1>
        <a:srgbClr val="0C1F2A"/>
      </a:dk1>
      <a:lt1>
        <a:srgbClr val="E9E6E6"/>
      </a:lt1>
      <a:dk2>
        <a:srgbClr val="368E64"/>
      </a:dk2>
      <a:lt2>
        <a:srgbClr val="C2BCB9"/>
      </a:lt2>
      <a:accent1>
        <a:srgbClr val="63C196"/>
      </a:accent1>
      <a:accent2>
        <a:srgbClr val="938D8A"/>
      </a:accent2>
      <a:accent3>
        <a:srgbClr val="91CD91"/>
      </a:accent3>
      <a:accent4>
        <a:srgbClr val="FFFFFF"/>
      </a:accent4>
      <a:accent5>
        <a:srgbClr val="368E64"/>
      </a:accent5>
      <a:accent6>
        <a:srgbClr val="0C1F2A"/>
      </a:accent6>
      <a:hlink>
        <a:srgbClr val="368E64"/>
      </a:hlink>
      <a:folHlink>
        <a:srgbClr val="C2BCB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b1debd-49de-4a51-86c4-f87631f9e5de">
      <Terms xmlns="http://schemas.microsoft.com/office/infopath/2007/PartnerControls"/>
    </lcf76f155ced4ddcb4097134ff3c332f>
    <TaxCatchAll xmlns="1dd097c6-0d50-48b7-9d77-881aa855464b" xsi:nil="true"/>
    <SharedWithUsers xmlns="1dd097c6-0d50-48b7-9d77-881aa855464b">
      <UserInfo>
        <DisplayName>Rebecca Trapino</DisplayName>
        <AccountId>849</AccountId>
        <AccountType/>
      </UserInfo>
      <UserInfo>
        <DisplayName>Andrea Scott</DisplayName>
        <AccountId>229</AccountId>
        <AccountType/>
      </UserInfo>
      <UserInfo>
        <DisplayName>Alison Wiegman</DisplayName>
        <AccountId>86</AccountId>
        <AccountType/>
      </UserInfo>
      <UserInfo>
        <DisplayName>Ryan Shearer</DisplayName>
        <AccountId>57</AccountId>
        <AccountType/>
      </UserInfo>
      <UserInfo>
        <DisplayName>Heidi LeMieur</DisplayName>
        <AccountId>444</AccountId>
        <AccountType/>
      </UserInfo>
      <UserInfo>
        <DisplayName>Kevin Boyles</DisplayName>
        <AccountId>13</AccountId>
        <AccountType/>
      </UserInfo>
      <UserInfo>
        <DisplayName>Travis Hanson</DisplayName>
        <AccountId>233</AccountId>
        <AccountType/>
      </UserInfo>
      <UserInfo>
        <DisplayName>Jason Bain</DisplayName>
        <AccountId>12</AccountId>
        <AccountType/>
      </UserInfo>
      <UserInfo>
        <DisplayName>Lori Johnson</DisplayName>
        <AccountId>49</AccountId>
        <AccountType/>
      </UserInfo>
      <UserInfo>
        <DisplayName>Jason Lavrenz</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F7BA64345B7C4E94CBE8B325F9D347" ma:contentTypeVersion="18" ma:contentTypeDescription="Create a new document." ma:contentTypeScope="" ma:versionID="bbacc1d43f52e8c198130f91ca333ec3">
  <xsd:schema xmlns:xsd="http://www.w3.org/2001/XMLSchema" xmlns:xs="http://www.w3.org/2001/XMLSchema" xmlns:p="http://schemas.microsoft.com/office/2006/metadata/properties" xmlns:ns2="00b1debd-49de-4a51-86c4-f87631f9e5de" xmlns:ns3="1dd097c6-0d50-48b7-9d77-881aa855464b" targetNamespace="http://schemas.microsoft.com/office/2006/metadata/properties" ma:root="true" ma:fieldsID="75a02a495272b7e3630ea74aca845b15" ns2:_="" ns3:_="">
    <xsd:import namespace="00b1debd-49de-4a51-86c4-f87631f9e5de"/>
    <xsd:import namespace="1dd097c6-0d50-48b7-9d77-881aa85546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1debd-49de-4a51-86c4-f87631f9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dc92b-70f7-4966-984d-5f45fabc0f3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097c6-0d50-48b7-9d77-881aa8554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ea582a4-9a6b-4ec2-a442-da737b39b039}" ma:internalName="TaxCatchAll" ma:showField="CatchAllData" ma:web="1dd097c6-0d50-48b7-9d77-881aa8554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FCB36-7196-4FFA-9F4C-244A7976B53C}">
  <ds:schemaRefs>
    <ds:schemaRef ds:uri="http://schemas.microsoft.com/office/2006/metadata/properties"/>
    <ds:schemaRef ds:uri="http://schemas.microsoft.com/office/infopath/2007/PartnerControls"/>
    <ds:schemaRef ds:uri="00b1debd-49de-4a51-86c4-f87631f9e5de"/>
    <ds:schemaRef ds:uri="1dd097c6-0d50-48b7-9d77-881aa855464b"/>
  </ds:schemaRefs>
</ds:datastoreItem>
</file>

<file path=customXml/itemProps2.xml><?xml version="1.0" encoding="utf-8"?>
<ds:datastoreItem xmlns:ds="http://schemas.openxmlformats.org/officeDocument/2006/customXml" ds:itemID="{DAA4424A-3A23-4F0B-AFC1-F0AE77250506}">
  <ds:schemaRefs>
    <ds:schemaRef ds:uri="http://schemas.microsoft.com/sharepoint/v3/contenttype/forms"/>
  </ds:schemaRefs>
</ds:datastoreItem>
</file>

<file path=customXml/itemProps3.xml><?xml version="1.0" encoding="utf-8"?>
<ds:datastoreItem xmlns:ds="http://schemas.openxmlformats.org/officeDocument/2006/customXml" ds:itemID="{6EE3EA6B-079E-436B-BB7B-F9A0EB94459C}">
  <ds:schemaRefs>
    <ds:schemaRef ds:uri="http://schemas.openxmlformats.org/officeDocument/2006/bibliography"/>
  </ds:schemaRefs>
</ds:datastoreItem>
</file>

<file path=customXml/itemProps4.xml><?xml version="1.0" encoding="utf-8"?>
<ds:datastoreItem xmlns:ds="http://schemas.openxmlformats.org/officeDocument/2006/customXml" ds:itemID="{7C977DE2-2D70-4BDA-9D81-D29343DA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1debd-49de-4a51-86c4-f87631f9e5de"/>
    <ds:schemaRef ds:uri="1dd097c6-0d50-48b7-9d77-881aa8554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Wiegman</dc:creator>
  <cp:keywords/>
  <dc:description/>
  <cp:lastModifiedBy>Alison Wiegman</cp:lastModifiedBy>
  <cp:revision>3</cp:revision>
  <dcterms:created xsi:type="dcterms:W3CDTF">2025-01-28T16:13:00Z</dcterms:created>
  <dcterms:modified xsi:type="dcterms:W3CDTF">2025-01-28T16:13:00Z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0x0101008DF7BA64345B7C4E94CBE8B325F9D347</vt:lpwstr>
  </property>
  <property fmtid="{D5CDD505-2E9C-101B-9397-08002B2CF9AE}" pid="3" name="MediaServiceImageTags">
    <vt:lpwstr/>
  </property>
</Properties>
</file>